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D832F" w14:textId="77777777" w:rsidR="007D540C" w:rsidRPr="001D57D8" w:rsidRDefault="007D540C" w:rsidP="008D4E8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Тестовые вопросы по дисциплине «Физпрактикум. Ядерная физика» 3 курс специальности 31040103-физика</w:t>
      </w:r>
    </w:p>
    <w:p w14:paraId="0020398C" w14:textId="77777777" w:rsidR="007D540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@1. Как описывается распределение Гаусса? </w:t>
      </w:r>
    </w:p>
    <w:p w14:paraId="5DFC4966" w14:textId="33B034C0" w:rsidR="007D540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это показывает частоту повторения случайной величины в выбранном интервале</w:t>
      </w:r>
      <w:r w:rsidR="008D4E8C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это распределение случайной величины в любом интервале</w:t>
      </w:r>
      <w:r w:rsidR="008D4E8C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это дискретное распределение случайной величины</w:t>
      </w:r>
      <w:r w:rsidR="008D4E8C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это статистическое распределение неслучайных величин</w:t>
      </w:r>
      <w:r w:rsidR="008D4E8C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это непрерывное распределение результатов измерений</w:t>
      </w:r>
      <w:r w:rsidR="008D4E8C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@2. Какой вид имеет распределение Гаусса? </w:t>
      </w:r>
    </w:p>
    <w:p w14:paraId="3A7C34FE" w14:textId="77777777" w:rsidR="006574F1" w:rsidRPr="001D57D8" w:rsidRDefault="006574F1" w:rsidP="008D4E8C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$A) </w:t>
      </w:r>
      <m:oMath>
        <m:r>
          <w:rPr>
            <w:rFonts w:ascii="Cambria Math" w:hAnsi="Cambria Math"/>
            <w:sz w:val="28"/>
            <w:szCs w:val="28"/>
            <w:lang w:val="tg-Cyrl-TJ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σ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2π</m:t>
                </m:r>
              </m:e>
            </m:rad>
          </m:den>
        </m:f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den>
            </m:f>
          </m:sup>
        </m:sSup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4A09D185" w14:textId="77777777" w:rsidR="006574F1" w:rsidRPr="001D57D8" w:rsidRDefault="006574F1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$B) </w:t>
      </w:r>
      <m:oMath>
        <m:r>
          <w:rPr>
            <w:rFonts w:ascii="Cambria Math" w:hAnsi="Cambria Math"/>
            <w:sz w:val="28"/>
            <w:szCs w:val="28"/>
            <w:lang w:val="tg-Cyrl-TJ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σ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2π</m:t>
                </m:r>
              </m:e>
            </m:rad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75B7CA5B" w14:textId="77777777" w:rsidR="006574F1" w:rsidRPr="001D57D8" w:rsidRDefault="006574F1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r>
          <w:rPr>
            <w:rFonts w:ascii="Cambria Math" w:hAnsi="Cambria Math"/>
            <w:sz w:val="28"/>
            <w:szCs w:val="28"/>
            <w:lang w:val="tg-Cyrl-TJ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den>
            </m:f>
          </m:sup>
        </m:sSup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26DB0C9B" w14:textId="77777777" w:rsidR="006574F1" w:rsidRPr="001D57D8" w:rsidRDefault="006574F1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den>
            </m:f>
          </m:sup>
        </m:sSup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3C7F606A" w14:textId="77777777" w:rsidR="006574F1" w:rsidRPr="001D57D8" w:rsidRDefault="006574F1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den>
            </m:f>
          </m:sup>
        </m:sSup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σ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2π</m:t>
                </m:r>
              </m:e>
            </m:rad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2A58D538" w14:textId="1CB3D843" w:rsidR="007D540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@3. Как описывается распределение Стьюдента?</w:t>
      </w:r>
    </w:p>
    <w:p w14:paraId="58A3A3E2" w14:textId="47170D12" w:rsidR="007D540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это семейство многопараметрических абсолютно непрерывных распределений</w:t>
      </w:r>
      <w:r w:rsidR="008D4E8C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это семейство многопараметрических дискретных распределений</w:t>
      </w:r>
      <w:r w:rsidR="008D4E8C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это семейство однопараметрических абсолютно непрерывных распределений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это семейство однопараметрических дискретных распределений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это показывает частоту повторения случайной величины в выбранном интервале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@4. Как математически записывается распределение Стьюдента? </w:t>
      </w:r>
    </w:p>
    <w:p w14:paraId="4137CFF2" w14:textId="77777777" w:rsidR="006574F1" w:rsidRPr="001D57D8" w:rsidRDefault="006574F1" w:rsidP="008D4E8C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>$A)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=n-1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1531575A" w14:textId="77777777" w:rsidR="006574F1" w:rsidRPr="001D57D8" w:rsidRDefault="006574F1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 xml:space="preserve">$B) </w:t>
      </w:r>
      <m:oMath>
        <m:r>
          <w:rPr>
            <w:rFonts w:ascii="Cambria Math" w:hAnsi="Cambria Math"/>
            <w:sz w:val="28"/>
            <w:szCs w:val="28"/>
            <w:lang w:val="tg-Cyrl-TJ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fπ</m:t>
                </m:r>
              </m:e>
            </m:rad>
          </m:den>
        </m:f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G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f+1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den>
                </m:f>
              </m:e>
            </m:d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G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f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den>
                </m:f>
              </m:e>
            </m:d>
          </m:den>
        </m:f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1+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</m:t>
                </m:r>
              </m:den>
            </m:f>
          </m:e>
        </m:d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den>
            </m:f>
          </m:sup>
        </m:sSup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20F0C268" w14:textId="77777777" w:rsidR="006574F1" w:rsidRPr="001D57D8" w:rsidRDefault="006574F1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lastRenderedPageBreak/>
        <w:t xml:space="preserve">$C) </w:t>
      </w:r>
      <m:oMath>
        <m:r>
          <w:rPr>
            <w:rFonts w:ascii="Cambria Math" w:hAnsi="Cambria Math"/>
            <w:sz w:val="28"/>
            <w:szCs w:val="28"/>
            <w:lang w:val="tg-Cyrl-TJ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fπ</m:t>
                </m:r>
              </m:e>
            </m:rad>
          </m:den>
        </m:f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G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f+1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den>
                </m:f>
              </m:e>
            </m:d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G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f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den>
                </m:f>
              </m:e>
            </m:d>
          </m:den>
        </m:f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1+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</m:t>
                </m:r>
              </m:den>
            </m:f>
          </m:e>
        </m:d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4F5ED7C9" w14:textId="77777777" w:rsidR="006574F1" w:rsidRPr="001D57D8" w:rsidRDefault="006574F1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>$D)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fπ</m:t>
                </m:r>
              </m:e>
            </m:rad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04892938" w14:textId="77777777" w:rsidR="006574F1" w:rsidRPr="001D57D8" w:rsidRDefault="006574F1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>$E)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fπ</m:t>
                </m:r>
              </m:e>
            </m:rad>
          </m:den>
        </m:f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den>
            </m:f>
          </m:sup>
        </m:sSup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71980907" w14:textId="75405CDF" w:rsidR="007D540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@5. Как находится дисперсия случайной величины?</w:t>
      </w:r>
    </w:p>
    <w:p w14:paraId="4E80CBD0" w14:textId="77777777" w:rsidR="006574F1" w:rsidRPr="001D57D8" w:rsidRDefault="007D540C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574F1" w:rsidRPr="001D57D8">
        <w:rPr>
          <w:rFonts w:ascii="Times New Roman" w:hAnsi="Times New Roman"/>
          <w:sz w:val="28"/>
          <w:szCs w:val="28"/>
          <w:lang w:val="ru-RU"/>
        </w:rPr>
        <w:t>$</w:t>
      </w:r>
      <w:r w:rsidR="006574F1" w:rsidRPr="001D57D8">
        <w:rPr>
          <w:rFonts w:ascii="Times New Roman" w:hAnsi="Times New Roman"/>
          <w:sz w:val="28"/>
          <w:szCs w:val="28"/>
        </w:rPr>
        <w:t>A</w:t>
      </w:r>
      <w:r w:rsidR="006574F1" w:rsidRPr="001D57D8">
        <w:rPr>
          <w:rFonts w:ascii="Times New Roman" w:hAnsi="Times New Roman"/>
          <w:sz w:val="28"/>
          <w:szCs w:val="28"/>
          <w:lang w:val="ru-RU"/>
        </w:rPr>
        <w:t>)</w:t>
      </w:r>
      <w:r w:rsidR="006574F1"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fπ</m:t>
                </m:r>
              </m:e>
            </m:rad>
          </m:den>
        </m:f>
      </m:oMath>
      <w:r w:rsidR="006574F1"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3E17CB25" w14:textId="77777777" w:rsidR="006574F1" w:rsidRPr="001D57D8" w:rsidRDefault="006574F1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ru-RU"/>
        </w:rPr>
        <w:t>$</w:t>
      </w:r>
      <w:r w:rsidRPr="001D57D8">
        <w:rPr>
          <w:rFonts w:ascii="Times New Roman" w:hAnsi="Times New Roman"/>
          <w:sz w:val="28"/>
          <w:szCs w:val="28"/>
        </w:rPr>
        <w:t>B</w:t>
      </w:r>
      <w:r w:rsidRPr="001D57D8">
        <w:rPr>
          <w:rFonts w:ascii="Times New Roman" w:hAnsi="Times New Roman"/>
          <w:sz w:val="28"/>
          <w:szCs w:val="28"/>
          <w:lang w:val="ru-RU"/>
        </w:rPr>
        <w:t xml:space="preserve">)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2</m:t>
            </m:r>
          </m:sup>
        </m:sSubSup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(x-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n-1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31D92974" w14:textId="77777777" w:rsidR="006574F1" w:rsidRPr="001D57D8" w:rsidRDefault="006574F1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2</m:t>
            </m:r>
          </m:sup>
        </m:sSubSup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fπ</m:t>
                </m:r>
              </m:e>
            </m:rad>
          </m:den>
        </m:f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den>
            </m:f>
          </m:sup>
        </m:sSup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731806E7" w14:textId="77777777" w:rsidR="006574F1" w:rsidRPr="001D57D8" w:rsidRDefault="006574F1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S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den>
            </m:f>
          </m:sup>
        </m:sSup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7BCDBBDC" w14:textId="77777777" w:rsidR="006574F1" w:rsidRPr="001D57D8" w:rsidRDefault="006574F1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S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fπ</m:t>
                </m:r>
              </m:e>
            </m:rad>
          </m:den>
        </m:f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G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f+1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den>
                </m:f>
              </m:e>
            </m:d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G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f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den>
                </m:f>
              </m:e>
            </m:d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0BA64917" w14:textId="77777777" w:rsidR="006574F1" w:rsidRPr="001D57D8" w:rsidRDefault="007D540C" w:rsidP="008D4E8C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@6. Как находится среднее значение случайных величин, определенных в эксперименте? </w:t>
      </w:r>
      <w:r w:rsidR="006574F1" w:rsidRPr="001D57D8">
        <w:rPr>
          <w:rFonts w:ascii="Times New Roman" w:hAnsi="Times New Roman"/>
          <w:sz w:val="28"/>
          <w:szCs w:val="28"/>
        </w:rPr>
        <w:t>$A)</w:t>
      </w:r>
      <w:r w:rsidR="006574F1"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den>
        </m:f>
      </m:oMath>
      <w:r w:rsidR="006574F1"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054EAE48" w14:textId="77777777" w:rsidR="006574F1" w:rsidRPr="001D57D8" w:rsidRDefault="006574F1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>$B)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(x-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n-1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3680B91A" w14:textId="77777777" w:rsidR="006574F1" w:rsidRPr="001D57D8" w:rsidRDefault="006574F1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  <w:lang w:val="tg-Cyrl-TJ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(x-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sup>
            </m:sSup>
          </m:e>
        </m:nary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0349F616" w14:textId="77777777" w:rsidR="006574F1" w:rsidRPr="001D57D8" w:rsidRDefault="006574F1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den>
            </m:f>
          </m:sup>
        </m:sSup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47726316" w14:textId="77777777" w:rsidR="006574F1" w:rsidRPr="001D57D8" w:rsidRDefault="006574F1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ru-RU"/>
        </w:rPr>
        <w:t>$</w:t>
      </w:r>
      <w:r w:rsidRPr="001D57D8">
        <w:rPr>
          <w:rFonts w:ascii="Times New Roman" w:hAnsi="Times New Roman"/>
          <w:sz w:val="28"/>
          <w:szCs w:val="28"/>
        </w:rPr>
        <w:t>E</w:t>
      </w:r>
      <w:r w:rsidRPr="001D57D8">
        <w:rPr>
          <w:rFonts w:ascii="Times New Roman" w:hAnsi="Times New Roman"/>
          <w:sz w:val="28"/>
          <w:szCs w:val="28"/>
          <w:lang w:val="ru-RU"/>
        </w:rPr>
        <w:t>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val="tg-Cyrl-TJ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val="tg-Cyrl-TJ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28977A96" w14:textId="35A4BAFD" w:rsidR="007D540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@7. Что такое радиационный фон? </w:t>
      </w:r>
    </w:p>
    <w:p w14:paraId="22B803AB" w14:textId="16FFFEB4" w:rsidR="00936667" w:rsidRPr="001D57D8" w:rsidRDefault="007D540C" w:rsidP="0093666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это мера уровня радиоактивного излучения, существующего в окружающей среде и не зависящего от техногенных радиоактивных источников, вносимых в эту среду с какой-либо целью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4E81782E" w14:textId="77777777" w:rsidR="00936667" w:rsidRPr="001D57D8" w:rsidRDefault="007D540C" w:rsidP="0093666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это мера уровня радиоактивного излучения, существующего в окружающей среде и приводящего к неблагоприятным последствиям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5D882DD2" w14:textId="77777777" w:rsidR="00936667" w:rsidRPr="001D57D8" w:rsidRDefault="007D540C" w:rsidP="0093666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это мера уровня радиоактивного излучения, существующего в окружающей среде и создаваемого техногенными радиоактивными источниками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148C32A5" w14:textId="77777777" w:rsidR="00936667" w:rsidRPr="001D57D8" w:rsidRDefault="007D540C" w:rsidP="0093666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излучение, возникающее в результате аварии на АЭС и применения ядерного оружия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1F1323E1" w14:textId="77777777" w:rsidR="00936667" w:rsidRPr="001D57D8" w:rsidRDefault="007D540C" w:rsidP="0093666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излучение, возникающее за счет атмосферной пыли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6E48697B" w14:textId="4E9659BC" w:rsidR="007D540C" w:rsidRPr="001D57D8" w:rsidRDefault="007D540C" w:rsidP="0093666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@8. По какой причине возникает радиационный фон?</w:t>
      </w:r>
    </w:p>
    <w:p w14:paraId="680784D0" w14:textId="4777B0B2" w:rsidR="007D540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за счет техногенных радиоактивных источников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за счет искусственных и природных радиоактивных источников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за счет строительных материалов и состава почвы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деятельность атомных электростанций и ускорителей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только за счет излучения Солнца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@9. Объясните влияние радиационного фона на радиометрические измерения. </w:t>
      </w:r>
    </w:p>
    <w:p w14:paraId="01C08F10" w14:textId="299A3CEB" w:rsidR="007D540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приводит к повышению точности измерений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выводит из строя радиометрические приборы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приводит к снижению точности измерений и увеличивает погрешность эксперимента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радиационный фон не оказывает существенного влияния, и его измерение не важно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радиационный фон приводит к появлению случайных ошибок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@10. Как определяется скорость счета зарегистрированных детектором частиц? </w:t>
      </w:r>
    </w:p>
    <w:p w14:paraId="149865B2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</w:rPr>
        <w:t>$A)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N=Jt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35822C0A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 xml:space="preserve">$B) </w:t>
      </w:r>
      <m:oMath>
        <m:r>
          <w:rPr>
            <w:rFonts w:ascii="Cambria Math" w:hAnsi="Cambria Math"/>
            <w:sz w:val="28"/>
            <w:szCs w:val="28"/>
          </w:rPr>
          <m:t>J=Nt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5DE05552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 xml:space="preserve">$C) </w:t>
      </w:r>
      <m:oMath>
        <m:r>
          <w:rPr>
            <w:rFonts w:ascii="Cambria Math" w:hAnsi="Cambria Math"/>
            <w:sz w:val="28"/>
            <w:szCs w:val="28"/>
          </w:rPr>
          <m:t>J=At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023614E4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r>
          <w:rPr>
            <w:rFonts w:ascii="Cambria Math" w:hAnsi="Cambria Math"/>
            <w:sz w:val="28"/>
            <w:szCs w:val="28"/>
            <w:lang w:val="tg-Cyrl-TJ"/>
          </w:rPr>
          <m:t>J=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6FCC2A18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r>
          <w:rPr>
            <w:rFonts w:ascii="Cambria Math" w:hAnsi="Cambria Math"/>
            <w:sz w:val="28"/>
            <w:szCs w:val="28"/>
            <w:lang w:val="tg-Cyrl-TJ"/>
          </w:rPr>
          <m:t>N=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J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3DD020F0" w14:textId="2B8E7E84" w:rsidR="007D540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@11. Как находится теоретическая частота появления 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N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импульсов в некотором интервале? </w:t>
      </w:r>
    </w:p>
    <w:p w14:paraId="44971CB2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>$A)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(x-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n-1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7434A05E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>$B)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J=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t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21F92FD6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2</m:t>
            </m:r>
          </m:sup>
        </m:sSubSup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(x-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n-1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6FACD79E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r>
          <w:rPr>
            <w:rFonts w:ascii="Cambria Math" w:hAnsi="Cambria Math"/>
            <w:sz w:val="28"/>
            <w:szCs w:val="28"/>
            <w:lang w:val="tg-Cyrl-TJ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fπ</m:t>
                </m:r>
              </m:e>
            </m:rad>
          </m:den>
        </m:f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den>
            </m:f>
          </m:sup>
        </m:sSup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54D8AF0D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=P(z)∙n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6880F42E" w14:textId="77777777" w:rsidR="008A5E69" w:rsidRPr="001D57D8" w:rsidRDefault="007D540C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@12. Как вычисляется скорость импульсов препарата без учета скорости импульсов фона? </w:t>
      </w:r>
      <w:r w:rsidR="008A5E69" w:rsidRPr="001D57D8">
        <w:rPr>
          <w:rFonts w:ascii="Times New Roman" w:hAnsi="Times New Roman"/>
          <w:sz w:val="28"/>
          <w:szCs w:val="28"/>
        </w:rPr>
        <w:t>$A)</w:t>
      </w:r>
      <w:r w:rsidR="008A5E69"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=P(z)∙n</m:t>
        </m:r>
      </m:oMath>
      <w:r w:rsidR="008A5E69"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362468D8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>$B)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N=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J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t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2DD70208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J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J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п+ф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J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ф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;</m:t>
        </m:r>
      </m:oMath>
    </w:p>
    <w:p w14:paraId="2C75C566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J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J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п+ф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J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ф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;</m:t>
        </m:r>
      </m:oMath>
    </w:p>
    <w:p w14:paraId="3D22A163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r>
          <w:rPr>
            <w:rFonts w:ascii="Cambria Math" w:hAnsi="Cambria Math"/>
            <w:sz w:val="28"/>
            <w:szCs w:val="28"/>
            <w:lang w:val="tg-Cyrl-TJ"/>
          </w:rPr>
          <m:t>J=At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49EA55F3" w14:textId="38EFF46E" w:rsidR="007D540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@13. Сколько процентов составляет эффективность регистрации гамма-квантов с энергией 662 кэВ сцинтилляционным спектрометром? </w:t>
      </w:r>
    </w:p>
    <w:p w14:paraId="092FAE7C" w14:textId="77777777" w:rsidR="00936667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10-15%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;</w:t>
      </w:r>
    </w:p>
    <w:p w14:paraId="4042C7C7" w14:textId="479AC840" w:rsidR="007D540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5-15%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0A485B75" w14:textId="76308FDA" w:rsidR="007D540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1-2%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5527CE45" w14:textId="400B8C0A" w:rsidR="007D540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85-95%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54270E8F" w14:textId="4F76B101" w:rsidR="007D540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30-40%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@14. Сколько секунд составляет временное разрешение сцинтилляционного спектрометра? </w:t>
      </w:r>
    </w:p>
    <w:p w14:paraId="7317D926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ru-RU"/>
        </w:rPr>
        <w:t>$</w:t>
      </w:r>
      <w:r w:rsidRPr="001D57D8">
        <w:rPr>
          <w:rFonts w:ascii="Times New Roman" w:hAnsi="Times New Roman"/>
          <w:sz w:val="28"/>
          <w:szCs w:val="28"/>
        </w:rPr>
        <w:t>A</w:t>
      </w:r>
      <w:r w:rsidRPr="001D57D8">
        <w:rPr>
          <w:rFonts w:ascii="Times New Roman" w:hAnsi="Times New Roman"/>
          <w:sz w:val="28"/>
          <w:szCs w:val="28"/>
          <w:lang w:val="ru-RU"/>
        </w:rPr>
        <w:t>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10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-7</w:t>
      </w:r>
      <w:r w:rsidRPr="001D57D8">
        <w:rPr>
          <w:rFonts w:ascii="Times New Roman" w:hAnsi="Times New Roman"/>
          <w:sz w:val="28"/>
          <w:szCs w:val="28"/>
          <w:lang w:val="tg-Cyrl-TJ"/>
        </w:rPr>
        <w:t>-10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-9</w:t>
      </w:r>
      <w:r w:rsidRPr="001D57D8">
        <w:rPr>
          <w:rFonts w:ascii="Times New Roman" w:hAnsi="Times New Roman"/>
          <w:sz w:val="28"/>
          <w:szCs w:val="28"/>
          <w:lang w:val="tg-Cyrl-TJ"/>
        </w:rPr>
        <w:t>с;</w:t>
      </w:r>
    </w:p>
    <w:p w14:paraId="74F272EC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1D57D8">
        <w:rPr>
          <w:rFonts w:ascii="Times New Roman" w:hAnsi="Times New Roman"/>
          <w:sz w:val="28"/>
          <w:szCs w:val="28"/>
          <w:lang w:val="ru-RU"/>
        </w:rPr>
        <w:t>$</w:t>
      </w:r>
      <w:r w:rsidRPr="001D57D8">
        <w:rPr>
          <w:rFonts w:ascii="Times New Roman" w:hAnsi="Times New Roman"/>
          <w:sz w:val="28"/>
          <w:szCs w:val="28"/>
        </w:rPr>
        <w:t>B</w:t>
      </w:r>
      <w:r w:rsidRPr="001D57D8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1D57D8">
        <w:rPr>
          <w:rFonts w:ascii="Times New Roman" w:hAnsi="Times New Roman"/>
          <w:sz w:val="28"/>
          <w:szCs w:val="28"/>
          <w:lang w:val="tg-Cyrl-TJ"/>
        </w:rPr>
        <w:t>10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-8</w:t>
      </w:r>
      <w:r w:rsidRPr="001D57D8">
        <w:rPr>
          <w:rFonts w:ascii="Times New Roman" w:hAnsi="Times New Roman"/>
          <w:sz w:val="28"/>
          <w:szCs w:val="28"/>
          <w:lang w:val="tg-Cyrl-TJ"/>
        </w:rPr>
        <w:t>-10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-9</w:t>
      </w:r>
      <w:r w:rsidRPr="001D57D8">
        <w:rPr>
          <w:rFonts w:ascii="Times New Roman" w:hAnsi="Times New Roman"/>
          <w:sz w:val="28"/>
          <w:szCs w:val="28"/>
          <w:lang w:val="tg-Cyrl-TJ"/>
        </w:rPr>
        <w:t>с;</w:t>
      </w:r>
    </w:p>
    <w:p w14:paraId="142FCC23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1D57D8">
        <w:rPr>
          <w:rFonts w:ascii="Times New Roman" w:hAnsi="Times New Roman"/>
          <w:sz w:val="28"/>
          <w:szCs w:val="28"/>
          <w:lang w:val="ru-RU"/>
        </w:rPr>
        <w:t>$</w:t>
      </w:r>
      <w:r w:rsidRPr="001D57D8">
        <w:rPr>
          <w:rFonts w:ascii="Times New Roman" w:hAnsi="Times New Roman"/>
          <w:sz w:val="28"/>
          <w:szCs w:val="28"/>
        </w:rPr>
        <w:t>C</w:t>
      </w:r>
      <w:r w:rsidRPr="001D57D8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1D57D8">
        <w:rPr>
          <w:rFonts w:ascii="Times New Roman" w:hAnsi="Times New Roman"/>
          <w:sz w:val="28"/>
          <w:szCs w:val="28"/>
          <w:lang w:val="tg-Cyrl-TJ"/>
        </w:rPr>
        <w:t>10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-7</w:t>
      </w:r>
      <w:r w:rsidRPr="001D57D8">
        <w:rPr>
          <w:rFonts w:ascii="Times New Roman" w:hAnsi="Times New Roman"/>
          <w:sz w:val="28"/>
          <w:szCs w:val="28"/>
          <w:lang w:val="tg-Cyrl-TJ"/>
        </w:rPr>
        <w:t>-10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-8</w:t>
      </w:r>
      <w:r w:rsidRPr="001D57D8">
        <w:rPr>
          <w:rFonts w:ascii="Times New Roman" w:hAnsi="Times New Roman"/>
          <w:sz w:val="28"/>
          <w:szCs w:val="28"/>
          <w:lang w:val="tg-Cyrl-TJ"/>
        </w:rPr>
        <w:t>с;</w:t>
      </w:r>
    </w:p>
    <w:p w14:paraId="08B70CB2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1D57D8">
        <w:rPr>
          <w:rFonts w:ascii="Times New Roman" w:hAnsi="Times New Roman"/>
          <w:sz w:val="28"/>
          <w:szCs w:val="28"/>
          <w:lang w:val="ru-RU"/>
        </w:rPr>
        <w:t>$</w:t>
      </w:r>
      <w:r w:rsidRPr="001D57D8">
        <w:rPr>
          <w:rFonts w:ascii="Times New Roman" w:hAnsi="Times New Roman"/>
          <w:sz w:val="28"/>
          <w:szCs w:val="28"/>
        </w:rPr>
        <w:t>D</w:t>
      </w:r>
      <w:r w:rsidRPr="001D57D8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1D57D8">
        <w:rPr>
          <w:rFonts w:ascii="Times New Roman" w:hAnsi="Times New Roman"/>
          <w:sz w:val="28"/>
          <w:szCs w:val="28"/>
          <w:lang w:val="tg-Cyrl-TJ"/>
        </w:rPr>
        <w:t>10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-5</w:t>
      </w:r>
      <w:r w:rsidRPr="001D57D8">
        <w:rPr>
          <w:rFonts w:ascii="Times New Roman" w:hAnsi="Times New Roman"/>
          <w:sz w:val="28"/>
          <w:szCs w:val="28"/>
          <w:lang w:val="tg-Cyrl-TJ"/>
        </w:rPr>
        <w:t>-10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-7</w:t>
      </w:r>
      <w:r w:rsidRPr="001D57D8">
        <w:rPr>
          <w:rFonts w:ascii="Times New Roman" w:hAnsi="Times New Roman"/>
          <w:sz w:val="28"/>
          <w:szCs w:val="28"/>
          <w:lang w:val="tg-Cyrl-TJ"/>
        </w:rPr>
        <w:t>с;</w:t>
      </w:r>
    </w:p>
    <w:p w14:paraId="716EC20E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ru-RU"/>
        </w:rPr>
        <w:t>$</w:t>
      </w:r>
      <w:r w:rsidRPr="001D57D8">
        <w:rPr>
          <w:rFonts w:ascii="Times New Roman" w:hAnsi="Times New Roman"/>
          <w:sz w:val="28"/>
          <w:szCs w:val="28"/>
        </w:rPr>
        <w:t>E</w:t>
      </w:r>
      <w:r w:rsidRPr="001D57D8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1D57D8">
        <w:rPr>
          <w:rFonts w:ascii="Times New Roman" w:hAnsi="Times New Roman"/>
          <w:sz w:val="28"/>
          <w:szCs w:val="28"/>
          <w:lang w:val="tg-Cyrl-TJ"/>
        </w:rPr>
        <w:t>10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-6</w:t>
      </w:r>
      <w:r w:rsidRPr="001D57D8">
        <w:rPr>
          <w:rFonts w:ascii="Times New Roman" w:hAnsi="Times New Roman"/>
          <w:sz w:val="28"/>
          <w:szCs w:val="28"/>
          <w:lang w:val="tg-Cyrl-TJ"/>
        </w:rPr>
        <w:t>-10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-8</w:t>
      </w:r>
      <w:r w:rsidRPr="001D57D8">
        <w:rPr>
          <w:rFonts w:ascii="Times New Roman" w:hAnsi="Times New Roman"/>
          <w:sz w:val="28"/>
          <w:szCs w:val="28"/>
          <w:lang w:val="tg-Cyrl-TJ"/>
        </w:rPr>
        <w:t>с;</w:t>
      </w:r>
    </w:p>
    <w:p w14:paraId="65FDED81" w14:textId="78DDE144" w:rsidR="007D540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@15. Сколько процентов составляет энергетическое разрешение сцинтилляционного спектрометра для гамма-квантов 137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Cs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? </w:t>
      </w:r>
    </w:p>
    <w:p w14:paraId="41438694" w14:textId="7E90C8FD" w:rsidR="008A5E69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10-15% 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5-15% 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39D74421" w14:textId="137B8561" w:rsidR="008A5E69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1-2%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77B1213F" w14:textId="04B88A45" w:rsidR="008A5E69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85-95%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1CF60B34" w14:textId="369D3D1A" w:rsidR="007D540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30-40% 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@16. Активность вещества описывается числом распадов ……………. в единицу времени. Что из перечисленного следует вставить на место точек? </w:t>
      </w:r>
    </w:p>
    <w:p w14:paraId="145A9327" w14:textId="6B560802" w:rsidR="007D540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Нуклонов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Протонов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Ядер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Атомов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Нет верного ответа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@17. Из каких частей состоит гамма-сцинтилляционный спектрометр? </w:t>
      </w:r>
    </w:p>
    <w:p w14:paraId="37B57ACA" w14:textId="418CFF6D" w:rsidR="007D540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сцинтилляционный кристалл, фотоэлектронный умножитель, катодный повторитель 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фотоэлектронный умножитель, анод, катод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амплитудный анализатор, импульсный счетчик, счетчик Гейгера-Мюллера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высоковольтный источник, компьютер, защитный экран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А, С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@18. Опишите функцию фотоэлектронного умножителя. </w:t>
      </w:r>
    </w:p>
    <w:p w14:paraId="1AD21875" w14:textId="3F2DE198" w:rsidR="007D540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преобразует энергию падающих на него частиц в свет</w:t>
      </w:r>
      <w:r w:rsidR="0093666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преобразует вспышку света в электрический импульс</w:t>
      </w:r>
      <w:r w:rsidR="00BE6852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необходим для согласования выходного сопротивления фотоэлектронного умножителя и входного сопротивления усилителя</w:t>
      </w:r>
      <w:r w:rsidR="00BE6852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служит для усиления электрических импульсов </w:t>
      </w:r>
      <w:r w:rsidR="00BE6852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анализирует импульсы по их амплитуде</w:t>
      </w:r>
      <w:r w:rsidR="00BE6852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@19. Опишите функцию сцинтилляционного кристалла. </w:t>
      </w:r>
    </w:p>
    <w:p w14:paraId="0520EFE9" w14:textId="4AADE95B" w:rsidR="007D540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преобразует энергию падающих на него частиц в свет</w:t>
      </w:r>
      <w:r w:rsidR="00BE6852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преобразует вспышку света в электрический импульс </w:t>
      </w:r>
      <w:r w:rsidR="00BE6852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необходим для согласования выходного сопротивления фотоэлектронного умножителя и входного сопротивления усилителя</w:t>
      </w:r>
      <w:r w:rsidR="00BE6852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служит для усиления электрических импульсов </w:t>
      </w:r>
      <w:r w:rsidR="00BE6852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анализирует импульсы по их амплитуде</w:t>
      </w:r>
      <w:r w:rsidR="00BE6852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@20. Опишите функцию катодного повторителя.</w:t>
      </w:r>
    </w:p>
    <w:p w14:paraId="356580D5" w14:textId="7B8AAA9A" w:rsidR="007D540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преобразует энергию падающих на него частиц в свет</w:t>
      </w:r>
      <w:r w:rsidR="00BE6852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преобразует вспышку света в электрический импульс</w:t>
      </w:r>
      <w:r w:rsidR="00BE6852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необходим для согласования выходного сопротивления фотоэлектронного умножителя и входного сопротивления усилителя</w:t>
      </w:r>
      <w:r w:rsidR="00BE6852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служит для усиления электрических импульсов</w:t>
      </w:r>
      <w:r w:rsidR="00BE6852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анализирует импульсы по их амплитуде</w:t>
      </w:r>
      <w:r w:rsidR="00BE6852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@21. Опишите функцию линейного усилителя. </w:t>
      </w:r>
    </w:p>
    <w:p w14:paraId="5F40A5FE" w14:textId="77777777" w:rsidR="00470F9F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преобразует энергию падающих на него частиц в свет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преобразует вспышку света в электрический импульс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необходим для согласования выходного сопротивления фотоэлектронного умножителя и входного сопротивления усилителя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служит для усиления электрических импульсов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анализирует импульсы по их амплитуде                                                                                                                                                                                    @22. Опишите функцию амплитудного анализатора. </w:t>
      </w:r>
    </w:p>
    <w:p w14:paraId="2C73DB77" w14:textId="02FEFC18" w:rsidR="00470F9F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преобразует энергию падающих на него частиц в свет</w:t>
      </w:r>
      <w:r w:rsidR="0075261B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преобразует вспышку света в электрический импульс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необходим для согласования выходного сопротивления фотоэлектронного умножителя и входного сопротивления усилителя</w:t>
      </w:r>
      <w:r w:rsidR="0075261B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служит для усиления электрических импульсов</w:t>
      </w:r>
      <w:r w:rsidR="0075261B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анализирует импульсы по их амплитуде</w:t>
      </w:r>
      <w:r w:rsidR="0075261B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@23. Как записывается активность радиоактивного вещества?</w:t>
      </w:r>
    </w:p>
    <w:p w14:paraId="53214B84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>$A)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Ф</m:t>
        </m:r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dN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dt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3F5AEE5B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lastRenderedPageBreak/>
        <w:t>$B)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Ф</m:t>
        </m:r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dJ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dt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1E76E603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r>
          <w:rPr>
            <w:rFonts w:ascii="Cambria Math" w:hAnsi="Cambria Math"/>
            <w:sz w:val="28"/>
            <w:szCs w:val="28"/>
            <w:lang w:val="tg-Cyrl-TJ"/>
          </w:rPr>
          <m:t>Ф=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dJ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5262C978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r>
          <w:rPr>
            <w:rFonts w:ascii="Cambria Math" w:hAnsi="Cambria Math"/>
            <w:sz w:val="28"/>
            <w:szCs w:val="28"/>
            <w:lang w:val="tg-Cyrl-TJ"/>
          </w:rPr>
          <m:t>Ф=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dT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dt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32D7EC44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ru-RU"/>
        </w:rPr>
        <w:t>$</w:t>
      </w:r>
      <w:r w:rsidRPr="001D57D8">
        <w:rPr>
          <w:rFonts w:ascii="Times New Roman" w:hAnsi="Times New Roman"/>
          <w:sz w:val="28"/>
          <w:szCs w:val="28"/>
        </w:rPr>
        <w:t>E</w:t>
      </w:r>
      <w:r w:rsidRPr="001D57D8">
        <w:rPr>
          <w:rFonts w:ascii="Times New Roman" w:hAnsi="Times New Roman"/>
          <w:sz w:val="28"/>
          <w:szCs w:val="28"/>
          <w:lang w:val="ru-RU"/>
        </w:rPr>
        <w:t xml:space="preserve">) </w:t>
      </w:r>
      <m:oMath>
        <m:r>
          <w:rPr>
            <w:rFonts w:ascii="Cambria Math" w:hAnsi="Cambria Math"/>
            <w:sz w:val="28"/>
            <w:szCs w:val="28"/>
            <w:lang w:val="tg-Cyrl-TJ"/>
          </w:rPr>
          <m:t>Ф</m:t>
        </m:r>
        <m:r>
          <w:rPr>
            <w:rFonts w:ascii="Cambria Math" w:hAnsi="Cambria Math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dτ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dt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50D88D2D" w14:textId="27431249" w:rsidR="00470F9F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@24. Как записывается удельная активность радионуклида?</w:t>
      </w:r>
    </w:p>
    <w:p w14:paraId="7F7BDB07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>$A)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Ф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dN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dt∙m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4D8E9D05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>$B)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Ф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</w:rPr>
          <m:t>=m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dJ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dt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732A9DDB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Ф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=m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dJ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44F6E0FB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Ф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=m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dT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dt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4E21D1ED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ru-RU"/>
        </w:rPr>
        <w:t>$</w:t>
      </w:r>
      <w:r w:rsidRPr="001D57D8">
        <w:rPr>
          <w:rFonts w:ascii="Times New Roman" w:hAnsi="Times New Roman"/>
          <w:sz w:val="28"/>
          <w:szCs w:val="28"/>
        </w:rPr>
        <w:t>E</w:t>
      </w:r>
      <w:r w:rsidRPr="001D57D8">
        <w:rPr>
          <w:rFonts w:ascii="Times New Roman" w:hAnsi="Times New Roman"/>
          <w:sz w:val="28"/>
          <w:szCs w:val="28"/>
          <w:lang w:val="ru-RU"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Ф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ru-RU"/>
          </w:rPr>
          <m:t>=</m:t>
        </m:r>
        <m:r>
          <w:rPr>
            <w:rFonts w:ascii="Cambria Math" w:hAnsi="Cambria Math"/>
            <w:sz w:val="28"/>
            <w:szCs w:val="28"/>
          </w:rPr>
          <m:t>m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dτ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dt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67DEE4BA" w14:textId="2FF90685" w:rsidR="00470F9F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@25. Какой процесс лежит в основе работы прибора КИД-2А?</w:t>
      </w:r>
    </w:p>
    <w:p w14:paraId="3FC66362" w14:textId="574E901F" w:rsidR="00470F9F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заполнение камеры зарядом</w:t>
      </w:r>
      <w:r w:rsidR="0075261B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разрядка камеры</w:t>
      </w:r>
      <w:r w:rsidR="0075261B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измерение заряда конденсаторной камеры</w:t>
      </w:r>
      <w:r w:rsidR="0075261B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измерение дозы альфа-частиц</w:t>
      </w:r>
      <w:r w:rsidR="0075261B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измерение дозы бета-частиц</w:t>
      </w:r>
      <w:r w:rsidR="0075261B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@26. Период полураспада вещества – это время, за которое распадается половина ……………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Вещества</w:t>
      </w:r>
      <w:r w:rsidR="0075261B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Его атомов</w:t>
      </w:r>
      <w:r w:rsidR="0075261B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Его ядер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Его электронов и нейтронов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Нет верного ответа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@27. Что описывает постоянная распада?</w:t>
      </w:r>
    </w:p>
    <w:p w14:paraId="6EBFDE35" w14:textId="77E637D5" w:rsidR="00470F9F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Ничего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Время жизни радионуклида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Время жизни нейтрона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Время жизни атома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Нет верного ответа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@28. 1 Бк – это активность радионуклида, в котором за 1 с происходит сколько актов распада? </w:t>
      </w:r>
    </w:p>
    <w:p w14:paraId="480E97A7" w14:textId="6AFAAF5F" w:rsidR="00470F9F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1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4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2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3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нет верного ответа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@29. Что такое бета-частица? </w:t>
      </w:r>
    </w:p>
    <w:p w14:paraId="479E1E1B" w14:textId="23C08A5A" w:rsidR="000444D7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Нейтрон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Атом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Ядро гелия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Электрон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2C885C96" w14:textId="547E0AEC" w:rsidR="000444D7" w:rsidRPr="001D57D8" w:rsidRDefault="000444D7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Протон;</w:t>
      </w:r>
    </w:p>
    <w:p w14:paraId="1799ACD8" w14:textId="1EB2ACDB" w:rsidR="00470F9F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@30. Какую частицу испускает радиоактивное ядро при бета-минус распаде?</w:t>
      </w:r>
    </w:p>
    <w:p w14:paraId="7AF385EB" w14:textId="146993B8" w:rsidR="007D540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Нейтрон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Электрон 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Протон 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Позитрон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Ядро гелия-4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@31. Какой прибор используется для контроля дозы радиации, полученной населением?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Рентгенметры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Радиометры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Дозиметры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Рентгенметры и радиометры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Амперметры</w:t>
      </w:r>
      <w:r w:rsidR="000444D7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58D5219" w14:textId="77777777" w:rsidR="00AC6E63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@32. Что определяет экспозиционная доза? </w:t>
      </w:r>
    </w:p>
    <w:p w14:paraId="29DEA006" w14:textId="4638A15E" w:rsidR="00AC6E63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Поглощенную энергию веществом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Вид излучения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Степень ионизации воздуха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Характеристики воздействия радиации на биологическую ткань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Нет верного ответа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@33. Что такое экспозиционная доза? </w:t>
      </w:r>
    </w:p>
    <w:p w14:paraId="13448AD7" w14:textId="0F233963" w:rsidR="00AC6E63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Отношение энергии, поглощенной ионизирующим излучением, к массе произвольного вещества 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Произведение поглощенной дозы на коэффициент качества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Произведение эквивалентной дозы на коэффициент радиационного риска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Отношение суммы модулей зарядов одноименно заряженных ионов, образованных в единице объема воздуха под воздействием излучения, к единице массы этого объема 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Нет верного ответа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@34 Что такое поглощенная доза? </w:t>
      </w:r>
    </w:p>
    <w:p w14:paraId="1D8426D7" w14:textId="77777777" w:rsidR="00DE7418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Отношение энергии, поглощенной ионизирующим излучением, к массе произвольного вещества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Произведение поглощенной дозы на коэффициент качества 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Произведение эквивалентной дозы на коэффициент радиационного риска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Отношение суммы модулей зарядов одноименно заряженных ионов, образованных в единице объема воздуха под воздействием излучения, к единице массы этого объема 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Нет верного ответа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@35. Что определяет эквивалентная доза? </w:t>
      </w:r>
    </w:p>
    <w:p w14:paraId="55EEF0A8" w14:textId="77777777" w:rsidR="00DE7418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Поглощенную энергию веществом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Вид излучения 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Степень ионизации воздуха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Характеристики воздействия радиации на биологическую ткань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Нет верного ответа 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0CBB4581" w14:textId="77777777" w:rsidR="00DE7418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@36. Что такое эффективная доза? </w:t>
      </w:r>
    </w:p>
    <w:p w14:paraId="261028C0" w14:textId="77777777" w:rsidR="00DE7418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Отношение энергии, поглощенной ионизирующим излучением, к массе произвольного вещества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Произведение поглощенной дозы на коэффициент качества 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Произведение эквивалентной дозы на коэффициент радиационного риска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Отношение суммы модулей зарядов одноименно заряженных ионов, образованных в единице объема воздуха под воздействием излучения, к единице массы этого объема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Нет верного ответа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@37. Мощность поглощенной дозы – это отношение:</w:t>
      </w:r>
    </w:p>
    <w:p w14:paraId="6CF611A3" w14:textId="77777777" w:rsidR="00DE7418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Экспозиционной дозы к единице времени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Эквивалентной дозы к единице времени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Поглощенной дозы к единице времени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Эффективной дозы к единице времени 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нет верного ответа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@38. Единица эквивалентной дозы в СИ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Кюри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Грей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Кулон/кг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Зиверт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Рентген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@39. Какая из перечисленных единиц является внесистемной единицей мощности эффективной дозы? </w:t>
      </w:r>
    </w:p>
    <w:p w14:paraId="16658BA6" w14:textId="77777777" w:rsidR="003D3333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рад в единицу времени</w:t>
      </w:r>
      <w:r w:rsidR="00DE741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рентген в единицу времени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бэр в единицу времени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зиверт в единицу времени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нет верного ответа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@40. Какую форму имеют камеры и центральные электроды КИД-2А? </w:t>
      </w:r>
    </w:p>
    <w:p w14:paraId="15049716" w14:textId="66E20C44" w:rsidR="008A5E69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Сферическую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Плоского конденсатора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Цилиндрического конденсатора 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Коаксиальную 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Сферического конденсатора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@41. Из скольких камер состоит КИД-2А и в каком диапазоне обеспечивает измерение дозы? </w:t>
      </w:r>
    </w:p>
    <w:p w14:paraId="123612A0" w14:textId="77777777" w:rsidR="003D3333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Из 3 камер, 0,2 до 3 Р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Из 2 камер, 0,2 до 3 Р 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Из 1 камеры, 0,2 до 2 Р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Из 1 камеры, 0,1 до 2 Р 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Из 2 камер, 0,2 до 2 Р 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@42. На чем основан ионизационный метод регистрации частиц? </w:t>
      </w:r>
    </w:p>
    <w:p w14:paraId="156B8B93" w14:textId="77777777" w:rsidR="003D3333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На измерении напряжения между анодом и катодом счетчика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На измерении заряда инертных газов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На измерении заряда и тока, создаваемых заряженными частицами при прохождении через счетчик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На измерении ВАХ счетчика до и после воздействия ионизирующего излучения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На измерении ВАХ счетчика после воздействия ионизирующего излучения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@43. Каким газом заполняется пространство между электродами счетчика?</w:t>
      </w:r>
    </w:p>
    <w:p w14:paraId="3273FB78" w14:textId="77777777" w:rsidR="003D3333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Углекислый газ, азот, кислород, аргон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Азот, ксенон, аргон, метан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Инертные газы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Кислород, водород, ксенон, аргон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Ксенон, аргон, радон, арсен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@44. Каково устройство газоразрядного счетчика? </w:t>
      </w:r>
    </w:p>
    <w:p w14:paraId="7AB39B04" w14:textId="5E8AEA81" w:rsidR="008A5E69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Стеклянная трубка, покрытая изнутри металлом (катод), тонкая металлическая нить (анод) по оси цилиндра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Стеклянная трубка, покрытая изнутри металлом (анод), тонкая металлическая нить (катод) по оси цилиндра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Стеклянная трубка, покрытая снаружи металлом (катод), тонкая металлическая нить (анод) на стенке цилиндра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Стеклянная трубка, покрытая снаружи металлом (анод), тонкая металлическая нить (катод) на стенке цилиндра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Сферический конденсатор, покрытый изнутри металлом (катод), тонкая металлическая нить (анод) по оси цилиндра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@45. Какова амплитуда импульса, возникающего в камере под действием ионизирующего излучения? </w:t>
      </w:r>
    </w:p>
    <w:p w14:paraId="2A0D76A2" w14:textId="129BB676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</w:rPr>
        <w:t>$A)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A=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Q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den>
        </m:f>
      </m:oMath>
      <w:r w:rsidRPr="001D57D8">
        <w:rPr>
          <w:rFonts w:ascii="Times New Roman" w:hAnsi="Times New Roman"/>
          <w:sz w:val="28"/>
          <w:szCs w:val="28"/>
        </w:rPr>
        <w:t>;</w:t>
      </w:r>
    </w:p>
    <w:p w14:paraId="618CE4EA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</w:rPr>
        <w:t xml:space="preserve">$B) </w:t>
      </w:r>
      <m:oMath>
        <m:r>
          <w:rPr>
            <w:rFonts w:ascii="Cambria Math" w:hAnsi="Cambria Math"/>
            <w:sz w:val="28"/>
            <w:szCs w:val="28"/>
            <w:lang w:val="tg-Cyrl-TJ"/>
          </w:rPr>
          <m:t>A=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Q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I</m:t>
            </m:r>
          </m:den>
        </m:f>
      </m:oMath>
      <w:r w:rsidRPr="001D57D8">
        <w:rPr>
          <w:rFonts w:ascii="Times New Roman" w:hAnsi="Times New Roman"/>
          <w:sz w:val="28"/>
          <w:szCs w:val="28"/>
        </w:rPr>
        <w:t>;</w:t>
      </w:r>
    </w:p>
    <w:p w14:paraId="7536CA75" w14:textId="574ED399" w:rsidR="008A5E69" w:rsidRPr="001D57D8" w:rsidRDefault="008A5E69" w:rsidP="008D4E8C">
      <w:pPr>
        <w:tabs>
          <w:tab w:val="left" w:pos="3962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</w:rPr>
        <w:t xml:space="preserve">$C) </w:t>
      </w:r>
      <m:oMath>
        <m:r>
          <w:rPr>
            <w:rFonts w:ascii="Cambria Math" w:hAnsi="Cambria Math"/>
            <w:sz w:val="28"/>
            <w:szCs w:val="28"/>
            <w:lang w:val="tg-Cyrl-TJ"/>
          </w:rPr>
          <m:t>A=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den>
        </m:f>
      </m:oMath>
      <w:r w:rsidRPr="001D57D8">
        <w:rPr>
          <w:rFonts w:ascii="Times New Roman" w:hAnsi="Times New Roman"/>
          <w:sz w:val="28"/>
          <w:szCs w:val="28"/>
        </w:rPr>
        <w:t>;</w:t>
      </w:r>
      <w:r w:rsidRPr="001D57D8">
        <w:rPr>
          <w:rFonts w:ascii="Times New Roman" w:hAnsi="Times New Roman"/>
          <w:sz w:val="28"/>
          <w:szCs w:val="28"/>
        </w:rPr>
        <w:tab/>
      </w:r>
    </w:p>
    <w:p w14:paraId="5201E875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</w:rPr>
        <w:t xml:space="preserve">$D) </w:t>
      </w:r>
      <m:oMath>
        <m:r>
          <w:rPr>
            <w:rFonts w:ascii="Cambria Math" w:hAnsi="Cambria Math"/>
            <w:sz w:val="28"/>
            <w:szCs w:val="28"/>
            <w:lang w:val="tg-Cyrl-TJ"/>
          </w:rPr>
          <m:t>A=Nt</m:t>
        </m:r>
      </m:oMath>
      <w:r w:rsidRPr="001D57D8">
        <w:rPr>
          <w:rFonts w:ascii="Times New Roman" w:hAnsi="Times New Roman"/>
          <w:sz w:val="28"/>
          <w:szCs w:val="28"/>
        </w:rPr>
        <w:t>;</w:t>
      </w:r>
    </w:p>
    <w:p w14:paraId="2E3FB762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</w:rPr>
        <w:t xml:space="preserve">$E) </w:t>
      </w:r>
      <m:oMath>
        <m:r>
          <w:rPr>
            <w:rFonts w:ascii="Cambria Math" w:hAnsi="Cambria Math"/>
            <w:sz w:val="28"/>
            <w:szCs w:val="28"/>
            <w:lang w:val="tg-Cyrl-TJ"/>
          </w:rPr>
          <m:t>A=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Q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C</m:t>
            </m:r>
          </m:den>
        </m:f>
      </m:oMath>
      <w:r w:rsidRPr="001D57D8">
        <w:rPr>
          <w:rFonts w:ascii="Times New Roman" w:hAnsi="Times New Roman"/>
          <w:sz w:val="28"/>
          <w:szCs w:val="28"/>
        </w:rPr>
        <w:t>;</w:t>
      </w:r>
    </w:p>
    <w:p w14:paraId="1F65D9B3" w14:textId="77777777" w:rsidR="003D3333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@46. На какие виды делятся счетчики Гейгера-Мюллера в зависимости от способа гашения разряда? </w:t>
      </w:r>
    </w:p>
    <w:p w14:paraId="709CD43F" w14:textId="77777777" w:rsidR="003D3333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Автоматические, несамогасящиеся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Самогасящиеся, несамогасящиеся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Электронные и аналоговые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Металлические и стеклянные 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Самогасящиеся металлические, несамогасящиеся стеклянные 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@47. Что такое напряжение зажигания? </w:t>
      </w:r>
    </w:p>
    <w:p w14:paraId="3D5152DB" w14:textId="77777777" w:rsidR="003D3333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Напряжение, при котором возникает газовый разряд в определенной области счетчика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Напряжение, при котором возникает газовый разряд по всему объему счетчика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Напряжение, при котором возникает газовый разряд вблизи анода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Напряжение, при котором возникает газовый разряд вблизи катода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Напряжение, при котором возникает газовый разряд вблизи анода и катода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@48. Какой процесс должен произойти для регистрации нового потока электрон-фотонных ливней в счетчике? </w:t>
      </w:r>
    </w:p>
    <w:p w14:paraId="2855D875" w14:textId="77777777" w:rsidR="003D3333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Усиление газового разряда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Усиление газового разряда вокруг анода 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Гашение предыдущего разряда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Гашение предыдущего разряда вокруг катода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Гашение предыдущего разряда вокруг анода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@49. Какое вещество и в каком соотношении добавляется в пространство между электродами помимо инертного газа для самогашения разряда? </w:t>
      </w:r>
    </w:p>
    <w:p w14:paraId="56A68598" w14:textId="77777777" w:rsidR="003D3333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Метиловый спирт, инертный газ 90%, спирт 10%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Этиловый спирт, инертный газ 50%, спирт 50% 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Метиловый спирт, инертный газ 85%, спирт 15%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Этиловый спирт, инертный газ 90%, спирт 10% 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Этиловый спирт, инертный газ 85%, спирт 15%  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@50. Что такое мертвое время? </w:t>
      </w:r>
    </w:p>
    <w:p w14:paraId="6AA743B6" w14:textId="77777777" w:rsidR="003D3333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Интервал времени, в течение которого ионы удаляются от анода и создается возможность возникновения нового разряда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Интервал времени, в течение которого ионы удаляются от катода и создается возможность возникновения нового разряда 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Интервал времени, в течение которого не должен возникать разряд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Интервал времени, в течение которого ионы удаляются от анода и исключается возможность возникновения нового разряда 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Интервал времени, в течение которого ионы удаляются от катода и исключается возможность возникновения нового разряда 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@51. Что такое время восстановления детектора? </w:t>
      </w:r>
    </w:p>
    <w:p w14:paraId="55F5BF4A" w14:textId="77777777" w:rsidR="0098713D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Интервал времени от начала мертвого времени до полного сбора ионов на катоде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Интервал времени от конца мертвого времени до полного сбора ионов на катоде 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Интервал времени от начала мертвого времени до полного сбора ионов на аноде </w:t>
      </w:r>
      <w:r w:rsidR="003D3333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Интервал времени от конца мертвого времени до полного сбора ионов на аноде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Интервал времени от конца мертвого времени до полного сбора электронов на аноде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@52. Что такое период полураспада радиоактивного ядра?</w:t>
      </w:r>
    </w:p>
    <w:p w14:paraId="148D7A47" w14:textId="77777777" w:rsidR="0098713D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Интервал времени, за который число радиоактивных ядер уменьшается в 0,693 раза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Интервал времени, за который число радиоактивных ядер уменьшается в 3,14 раза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Интервал времени, за который число радиоактивных ядер уменьшается в 2,71 раза 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Интервал времени, за который число радиоактивных ядер уменьшается в 2 раза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Интервал времени, за который число радиоактивных ядер уменьшается в 1,5 раза 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@53. Что такое среднее время жизни радиоактивного ядра? </w:t>
      </w:r>
    </w:p>
    <w:p w14:paraId="2E761C4F" w14:textId="09161766" w:rsidR="008A5E69" w:rsidRPr="001D57D8" w:rsidRDefault="007D540C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Интервал времени, за который число радиоактивных ядер уменьшается в 0,693 раза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Интервал времени, за который число радиоактивных ядер уменьшается в 3,14 раза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Интервал времени, за который число радиоактивных ядер уменьшается в 2,71 раза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Интервал времени, за который число радиоактивных ядер уменьшается в 2 раза 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Интервал времени, за который число радиоактивных ядер уменьшается в 1,5 раза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@54. Как записывается период полураспада радиоактивного ядра?                                                                                                                                                         </w:t>
      </w:r>
      <w:r w:rsidR="008A5E69" w:rsidRPr="001D57D8">
        <w:rPr>
          <w:rFonts w:ascii="Times New Roman" w:hAnsi="Times New Roman"/>
          <w:sz w:val="28"/>
          <w:szCs w:val="28"/>
          <w:lang w:val="tg-Cyrl-TJ"/>
        </w:rPr>
        <w:t xml:space="preserve">$A)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den>
            </m:f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ln2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λ</m:t>
            </m:r>
          </m:den>
        </m:f>
      </m:oMath>
      <w:r w:rsidR="008A5E69"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0428CA42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$B)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den>
            </m:f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ln2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0,693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2BE40B5D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den>
            </m:f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0,693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ln2λ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6694A9E7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den>
            </m:f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0,693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ln2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7046E8D1" w14:textId="77777777" w:rsidR="008A5E69" w:rsidRPr="001D57D8" w:rsidRDefault="008A5E6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den>
            </m:f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ln2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6CC1011B" w14:textId="2BDC8A56" w:rsidR="00183A4E" w:rsidRPr="001D57D8" w:rsidRDefault="007D540C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@55. Как определяется период полураспада 40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K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лабораторной работе?                                                                                                                                                                                   </w:t>
      </w:r>
      <w:r w:rsidR="00183A4E" w:rsidRPr="001D57D8">
        <w:rPr>
          <w:rFonts w:ascii="Times New Roman" w:hAnsi="Times New Roman"/>
          <w:sz w:val="28"/>
          <w:szCs w:val="28"/>
          <w:lang w:val="tg-Cyrl-TJ"/>
        </w:rPr>
        <w:t xml:space="preserve">$A)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den>
            </m:f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ln2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λ</m:t>
            </m:r>
          </m:den>
        </m:f>
      </m:oMath>
      <w:r w:rsidR="00183A4E"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4354662A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$B)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den>
            </m:f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ln2</m:t>
            </m:r>
            <m:r>
              <w:rPr>
                <w:rFonts w:ascii="Cambria Math" w:hAnsi="Cambria Math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dN/dt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17E02EC1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den>
            </m:f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dN/dt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ln2N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0E6E5F42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den>
            </m:f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dN/dt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λ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3B4922D8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den>
            </m:f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dN/dt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4CEC8B95" w14:textId="77777777" w:rsidR="00183A4E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57D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@56. Как среднее время жизни радиоактивного ядра связано с постоянной распада? </w:t>
      </w:r>
    </w:p>
    <w:p w14:paraId="2B43FED7" w14:textId="2EC1692C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$A) </w:t>
      </w:r>
      <m:oMath>
        <m:r>
          <w:rPr>
            <w:rFonts w:ascii="Cambria Math" w:hAnsi="Cambria Math"/>
            <w:sz w:val="28"/>
            <w:szCs w:val="28"/>
            <w:lang w:val="tg-Cyrl-TJ"/>
          </w:rPr>
          <m:t>τ=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dN/dt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λ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6A943DB8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$B) </w:t>
      </w:r>
      <m:oMath>
        <m:r>
          <w:rPr>
            <w:rFonts w:ascii="Cambria Math" w:hAnsi="Cambria Math"/>
            <w:sz w:val="28"/>
            <w:szCs w:val="28"/>
            <w:lang w:val="tg-Cyrl-TJ"/>
          </w:rPr>
          <m:t>τ=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λ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54109DD9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r>
          <w:rPr>
            <w:rFonts w:ascii="Cambria Math" w:hAnsi="Cambria Math"/>
            <w:sz w:val="28"/>
            <w:szCs w:val="28"/>
            <w:lang w:val="tg-Cyrl-TJ"/>
          </w:rPr>
          <m:t>τ=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λ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dN/dt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1C847E27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r>
          <w:rPr>
            <w:rFonts w:ascii="Cambria Math" w:hAnsi="Cambria Math"/>
            <w:sz w:val="28"/>
            <w:szCs w:val="28"/>
            <w:lang w:val="tg-Cyrl-TJ"/>
          </w:rPr>
          <m:t>τ=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21E85C5C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r>
          <w:rPr>
            <w:rFonts w:ascii="Cambria Math" w:hAnsi="Cambria Math"/>
            <w:sz w:val="28"/>
            <w:szCs w:val="28"/>
            <w:lang w:val="tg-Cyrl-TJ"/>
          </w:rPr>
          <m:t>τ=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T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den>
                </m:f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λ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701BB3F1" w14:textId="77777777" w:rsidR="00183A4E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@57. Что выражает геометрический коэффициент?</w:t>
      </w:r>
    </w:p>
    <w:p w14:paraId="7DAB1631" w14:textId="176A34C2" w:rsidR="00183A4E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Число частиц, попадающих на детектор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Число частиц, испускаемых источником 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Число частиц, проходящих через определенную поверхность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Отношение числа частиц, попавших на детектор, к общему числу частиц, испущенных источником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Отношение общего числа частиц, испущенных источником, к числу частиц, попавших на детектор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@58. Как, учитывая все факторы детектора, определяют число бета-частиц, испускаемых 40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K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за одну минуту? </w:t>
      </w:r>
    </w:p>
    <w:p w14:paraId="3E3DF669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>$A)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dt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I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G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sub>
            </m:sSub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6A22ECA3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>$B)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dt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I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sub>
            </m:sSub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58DD28E4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dt</m:t>
            </m:r>
          </m:den>
        </m:f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G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p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s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R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c</m:t>
                </m:r>
              </m:sub>
            </m:sSub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3776A073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dt</m:t>
            </m:r>
          </m:den>
        </m:f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θ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G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p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s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R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c</m:t>
                </m:r>
              </m:sub>
            </m:sSub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5CF62BA6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>$E)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dt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β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G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sub>
            </m:sSub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3B803460" w14:textId="77777777" w:rsidR="00183A4E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@59. Определите закон радиоактивного распада. </w:t>
      </w:r>
    </w:p>
    <w:p w14:paraId="275B512A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>$A)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dt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λ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754589A1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>$B)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dN=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λ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07BDC95F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r>
          <w:rPr>
            <w:rFonts w:ascii="Cambria Math" w:hAnsi="Cambria Math"/>
            <w:sz w:val="28"/>
            <w:szCs w:val="28"/>
            <w:lang w:val="tg-Cyrl-TJ"/>
          </w:rPr>
          <m:t>N=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-λt</m:t>
            </m:r>
          </m:sup>
        </m:sSup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16E2F9F0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r>
          <w:rPr>
            <w:rFonts w:ascii="Cambria Math" w:hAnsi="Cambria Math"/>
            <w:sz w:val="28"/>
            <w:szCs w:val="28"/>
            <w:lang w:val="tg-Cyrl-TJ"/>
          </w:rPr>
          <m:t>N=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/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-λt</m:t>
            </m:r>
          </m:sup>
        </m:sSup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4331E983" w14:textId="77777777" w:rsidR="0098713D" w:rsidRPr="001D57D8" w:rsidRDefault="00183A4E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hAnsi="Times New Roman"/>
          <w:sz w:val="28"/>
          <w:szCs w:val="28"/>
          <w:lang w:val="ru-RU"/>
        </w:rPr>
        <w:t>$</w:t>
      </w:r>
      <w:r w:rsidRPr="001D57D8">
        <w:rPr>
          <w:rFonts w:ascii="Times New Roman" w:hAnsi="Times New Roman"/>
          <w:sz w:val="28"/>
          <w:szCs w:val="28"/>
        </w:rPr>
        <w:t>E</w:t>
      </w:r>
      <w:r w:rsidRPr="001D57D8">
        <w:rPr>
          <w:rFonts w:ascii="Times New Roman" w:hAnsi="Times New Roman"/>
          <w:sz w:val="28"/>
          <w:szCs w:val="28"/>
          <w:lang w:val="ru-RU"/>
        </w:rPr>
        <w:t>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ru-RU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=N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ru-RU"/>
              </w:rPr>
              <m:t>-</m:t>
            </m:r>
            <m:r>
              <w:rPr>
                <w:rFonts w:ascii="Cambria Math" w:hAnsi="Cambria Math"/>
                <w:sz w:val="28"/>
                <w:szCs w:val="28"/>
              </w:rPr>
              <m:t>λt</m:t>
            </m:r>
          </m:sup>
        </m:sSup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  <w:r w:rsidR="007D540C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@60. Что называют гамма-излучением?</w:t>
      </w:r>
    </w:p>
    <w:p w14:paraId="425DFBA1" w14:textId="77777777" w:rsidR="0098713D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Коротковолновое электрическое излучение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Высокочастотное магнитное излучение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Коротковолновое электромагнитное излучение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Низкочастотное электромагнитное излучение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Излучение, возникающее за счет перехода электронов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@61. Каков источник возникновения гамма-излучения? </w:t>
      </w:r>
    </w:p>
    <w:p w14:paraId="08E5E9A0" w14:textId="1B538704" w:rsidR="00183A4E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Переходы внутренних электронов атома с верхних на нижние уровни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Переход возбужденных атомов в основное состояние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Распад свободных нейтронов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Переход возбужденного ядра в более низкие энергетические состояния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Переход ядра в более высокие энергетические состояния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@62. Какой вид имеет закон поглощения гамма-излучения веществом?</w:t>
      </w:r>
    </w:p>
    <w:p w14:paraId="78AAFB41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</w:rPr>
        <w:t>$A)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dI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dt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μ</m:t>
            </m:r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5275DFA1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</w:rPr>
        <w:t>$B)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dI=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μ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0F10F670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</w:rPr>
        <w:t>$C)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I=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-μx</m:t>
            </m:r>
          </m:sup>
        </m:sSup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18CADD17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</w:rPr>
        <w:t>$D)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N=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/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-μx</m:t>
            </m:r>
          </m:sup>
        </m:sSup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399069E3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ru-RU"/>
        </w:rPr>
        <w:t>$</w:t>
      </w:r>
      <w:r w:rsidRPr="001D57D8">
        <w:rPr>
          <w:rFonts w:ascii="Times New Roman" w:hAnsi="Times New Roman"/>
          <w:sz w:val="28"/>
          <w:szCs w:val="28"/>
        </w:rPr>
        <w:t>E</w:t>
      </w:r>
      <w:r w:rsidRPr="001D57D8">
        <w:rPr>
          <w:rFonts w:ascii="Times New Roman" w:hAnsi="Times New Roman"/>
          <w:sz w:val="28"/>
          <w:szCs w:val="28"/>
          <w:lang w:val="ru-RU"/>
        </w:rPr>
        <w:t>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ru-RU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=N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ru-RU"/>
              </w:rPr>
              <m:t>-</m:t>
            </m:r>
            <m:r>
              <w:rPr>
                <w:rFonts w:ascii="Cambria Math" w:hAnsi="Cambria Math"/>
                <w:sz w:val="28"/>
                <w:szCs w:val="28"/>
              </w:rPr>
              <m:t>μx</m:t>
            </m:r>
          </m:sup>
        </m:sSup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2C60D3A5" w14:textId="77777777" w:rsidR="00183A4E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@63. Как выражается полное поглощение пучка гамма-квантов? </w:t>
      </w:r>
    </w:p>
    <w:p w14:paraId="31825433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</w:rPr>
        <w:t>$A)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dN=-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μ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6FE4E37E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</w:rPr>
        <w:t>$B)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dN=</m:t>
        </m:r>
        <m:r>
          <w:rPr>
            <w:rFonts w:ascii="Cambria Math" w:hAnsi="Cambria Math"/>
            <w:sz w:val="28"/>
            <w:szCs w:val="28"/>
          </w:rPr>
          <m:t>-μx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3AF8571A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</w:rPr>
        <w:t>$C)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dN=</m:t>
        </m:r>
        <m:r>
          <w:rPr>
            <w:rFonts w:ascii="Cambria Math" w:hAnsi="Cambria Math"/>
            <w:sz w:val="28"/>
            <w:szCs w:val="28"/>
          </w:rPr>
          <m:t>-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τ+σ+π</m:t>
            </m:r>
          </m:e>
        </m:d>
        <m:r>
          <w:rPr>
            <w:rFonts w:ascii="Cambria Math" w:hAnsi="Cambria Math"/>
            <w:sz w:val="28"/>
            <w:szCs w:val="28"/>
          </w:rPr>
          <m:t>Ndx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643263E0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</w:rPr>
        <w:t>$D)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dN=</m:t>
        </m:r>
        <m:r>
          <w:rPr>
            <w:rFonts w:ascii="Cambria Math" w:hAnsi="Cambria Math"/>
            <w:sz w:val="28"/>
            <w:szCs w:val="28"/>
          </w:rPr>
          <m:t>μ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dx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7C2E63A2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ru-RU"/>
        </w:rPr>
        <w:t>$</w:t>
      </w:r>
      <w:r w:rsidRPr="001D57D8">
        <w:rPr>
          <w:rFonts w:ascii="Times New Roman" w:hAnsi="Times New Roman"/>
          <w:sz w:val="28"/>
          <w:szCs w:val="28"/>
        </w:rPr>
        <w:t>E</w:t>
      </w:r>
      <w:r w:rsidRPr="001D57D8">
        <w:rPr>
          <w:rFonts w:ascii="Times New Roman" w:hAnsi="Times New Roman"/>
          <w:sz w:val="28"/>
          <w:szCs w:val="28"/>
          <w:lang w:val="ru-RU"/>
        </w:rPr>
        <w:t>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dN=-</m:t>
        </m:r>
        <m:r>
          <w:rPr>
            <w:rFonts w:ascii="Cambria Math" w:hAnsi="Cambria Math"/>
            <w:sz w:val="28"/>
            <w:szCs w:val="28"/>
          </w:rPr>
          <m:t>μ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ru-RU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dx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5FED1BA8" w14:textId="77777777" w:rsidR="00183A4E" w:rsidRPr="001D57D8" w:rsidRDefault="007D540C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@64. Как записывается полный линейный коэффициент поглощения гамма-квантов? 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 xml:space="preserve">$A) </w:t>
      </w:r>
      <w:r w:rsidR="00183A4E" w:rsidRPr="001D57D8">
        <w:rPr>
          <w:rFonts w:ascii="Times New Roman" w:hAnsi="Times New Roman"/>
          <w:sz w:val="28"/>
          <w:szCs w:val="28"/>
        </w:rPr>
        <w:t>$A)</w:t>
      </w:r>
      <w:r w:rsidR="00183A4E"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μ=</m:t>
        </m:r>
        <m:r>
          <w:rPr>
            <w:rFonts w:ascii="Cambria Math" w:hAnsi="Cambria Math"/>
            <w:sz w:val="28"/>
            <w:szCs w:val="28"/>
          </w:rPr>
          <m:t>τσπ</m:t>
        </m:r>
      </m:oMath>
      <w:r w:rsidR="00183A4E"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264AF724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>$B)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μ=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τ+σ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>/π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24F7E444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r>
          <w:rPr>
            <w:rFonts w:ascii="Cambria Math" w:hAnsi="Cambria Math"/>
            <w:sz w:val="28"/>
            <w:szCs w:val="28"/>
            <w:lang w:val="tg-Cyrl-TJ"/>
          </w:rPr>
          <m:t>μ=τ-σ-π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54FCC36B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r>
          <w:rPr>
            <w:rFonts w:ascii="Cambria Math" w:hAnsi="Cambria Math"/>
            <w:sz w:val="28"/>
            <w:szCs w:val="28"/>
            <w:lang w:val="tg-Cyrl-TJ"/>
          </w:rPr>
          <m:t>μ=τ/(σ+π)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7FE1BAFB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ru-RU"/>
        </w:rPr>
        <w:t>$</w:t>
      </w:r>
      <w:r w:rsidRPr="001D57D8">
        <w:rPr>
          <w:rFonts w:ascii="Times New Roman" w:hAnsi="Times New Roman"/>
          <w:sz w:val="28"/>
          <w:szCs w:val="28"/>
        </w:rPr>
        <w:t>E</w:t>
      </w:r>
      <w:r w:rsidRPr="001D57D8">
        <w:rPr>
          <w:rFonts w:ascii="Times New Roman" w:hAnsi="Times New Roman"/>
          <w:sz w:val="28"/>
          <w:szCs w:val="28"/>
          <w:lang w:val="ru-RU"/>
        </w:rPr>
        <w:t>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μ=</m:t>
        </m:r>
        <m:r>
          <w:rPr>
            <w:rFonts w:ascii="Cambria Math" w:hAnsi="Cambria Math"/>
            <w:sz w:val="28"/>
            <w:szCs w:val="28"/>
          </w:rPr>
          <m:t>τ</m:t>
        </m:r>
        <m:r>
          <w:rPr>
            <w:rFonts w:ascii="Cambria Math" w:hAnsi="Cambria Math"/>
            <w:sz w:val="28"/>
            <w:szCs w:val="28"/>
            <w:lang w:val="ru-RU"/>
          </w:rPr>
          <m:t>+</m:t>
        </m:r>
        <m:r>
          <w:rPr>
            <w:rFonts w:ascii="Cambria Math" w:hAnsi="Cambria Math"/>
            <w:sz w:val="28"/>
            <w:szCs w:val="28"/>
          </w:rPr>
          <m:t>σ</m:t>
        </m:r>
        <m:r>
          <w:rPr>
            <w:rFonts w:ascii="Cambria Math" w:hAnsi="Cambria Math"/>
            <w:sz w:val="28"/>
            <w:szCs w:val="28"/>
            <w:lang w:val="ru-RU"/>
          </w:rPr>
          <m:t>+</m:t>
        </m:r>
        <m:r>
          <w:rPr>
            <w:rFonts w:ascii="Cambria Math" w:hAnsi="Cambria Math"/>
            <w:sz w:val="28"/>
            <w:szCs w:val="28"/>
          </w:rPr>
          <m:t>π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0E7AFFAF" w14:textId="77777777" w:rsidR="00183A4E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@65. Что из перечисленного является массовым коэффициентом поглощения?</w:t>
      </w:r>
    </w:p>
    <w:p w14:paraId="2BE8A366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>$A)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μ</m:t>
        </m:r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</w:rPr>
          <m:t>ρ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16D144C4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>$B)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</w:rPr>
          <m:t>=μ/ρ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7547DC55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lastRenderedPageBreak/>
        <w:t xml:space="preserve">$C)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=μρ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60DC8D82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=μ+ρ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082D8BF9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=μ-ρ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0934E9F4" w14:textId="77777777" w:rsidR="00183A4E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@66. Как связан массовый коэффициент поглощения с толщиной поглощающего вещества? </w:t>
      </w:r>
    </w:p>
    <w:p w14:paraId="56C8E4BD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>$A)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</w:rPr>
          <m:t>=μρx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73FC0AD6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>$B)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</w:rPr>
          <m:t>=ln2/ρx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2738AE54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=μ/ρx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44848649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=μ/ln2x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2B207A15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ru-RU"/>
        </w:rPr>
        <w:t>$</w:t>
      </w:r>
      <w:r w:rsidRPr="001D57D8">
        <w:rPr>
          <w:rFonts w:ascii="Times New Roman" w:hAnsi="Times New Roman"/>
          <w:sz w:val="28"/>
          <w:szCs w:val="28"/>
        </w:rPr>
        <w:t>E</w:t>
      </w:r>
      <w:r w:rsidRPr="001D57D8">
        <w:rPr>
          <w:rFonts w:ascii="Times New Roman" w:hAnsi="Times New Roman"/>
          <w:sz w:val="28"/>
          <w:szCs w:val="28"/>
          <w:lang w:val="ru-RU"/>
        </w:rPr>
        <w:t>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ru-RU"/>
          </w:rPr>
          <m:t>=</m:t>
        </m:r>
        <m:r>
          <w:rPr>
            <w:rFonts w:ascii="Cambria Math" w:hAnsi="Cambria Math"/>
            <w:sz w:val="28"/>
            <w:szCs w:val="28"/>
          </w:rPr>
          <m:t>ln</m:t>
        </m:r>
        <m:r>
          <w:rPr>
            <w:rFonts w:ascii="Cambria Math" w:hAnsi="Cambria Math"/>
            <w:sz w:val="28"/>
            <w:szCs w:val="28"/>
            <w:lang w:val="ru-RU"/>
          </w:rPr>
          <m:t>2/</m:t>
        </m:r>
        <m:r>
          <w:rPr>
            <w:rFonts w:ascii="Cambria Math" w:hAnsi="Cambria Math"/>
            <w:sz w:val="28"/>
            <w:szCs w:val="28"/>
          </w:rPr>
          <m:t>x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43CBD1C2" w14:textId="77777777" w:rsidR="0098713D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@67. В чем отличие гамма-излучения от других видов электромагнитного излучения?</w:t>
      </w:r>
    </w:p>
    <w:p w14:paraId="4135BB92" w14:textId="77777777" w:rsidR="0098713D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Имеют большую частоту и длину волны, не способны проникать через слой вещества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Имеют малую длину волны и большую энергию, способны проникать через слой вещества 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Имеют большую длину волны и малую энергию, способны проникать через слой вещества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Имеют малую частоту и большую энергию, способны проникать через слой вещества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Имеют большую частоту и малую энергию, способны проникать через слой вещества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@68. Почему при прохождении пучка гамма-излучения через вещество уменьшается его интенсивность? </w:t>
      </w:r>
    </w:p>
    <w:p w14:paraId="2143CE08" w14:textId="4955E320" w:rsidR="00183A4E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В результате взаимодействия с атомами и молекулами вещества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Потому что гамма-кванты отражаются 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Потому что нагревают вещество 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Передают свою энергию протонам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@69. Как определяется толщина слоя половинного поглощения? </w:t>
      </w:r>
    </w:p>
    <w:p w14:paraId="6083277B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$A)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1/2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sub>
        </m:sSub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228E826F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</w:rPr>
        <w:t>$B)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1/2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2</m:t>
            </m:r>
          </m:sub>
        </m:sSub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502EB39D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</w:rPr>
        <w:t>$C)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1/2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2</m:t>
            </m:r>
          </m:sub>
        </m:sSub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2AAD7F54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</w:rPr>
        <w:t>$D)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1/2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)/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sub>
        </m:sSub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5CFA8591" w14:textId="77777777" w:rsidR="00183A4E" w:rsidRPr="001D57D8" w:rsidRDefault="00183A4E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</w:rPr>
        <w:t>$E)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1/2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val="tg-Cyrl-TJ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sub>
            </m:sSub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6275F078" w14:textId="77777777" w:rsidR="009A0719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@70. Какова единица массового коэффициента поглощения? </w:t>
      </w:r>
    </w:p>
    <w:p w14:paraId="6D145F0B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1D57D8">
        <w:rPr>
          <w:rFonts w:ascii="Times New Roman" w:hAnsi="Times New Roman"/>
          <w:sz w:val="28"/>
          <w:szCs w:val="28"/>
          <w:lang w:val="ru-RU"/>
        </w:rPr>
        <w:t>$</w:t>
      </w:r>
      <w:r w:rsidRPr="001D57D8">
        <w:rPr>
          <w:rFonts w:ascii="Times New Roman" w:hAnsi="Times New Roman"/>
          <w:sz w:val="28"/>
          <w:szCs w:val="28"/>
        </w:rPr>
        <w:t>A</w:t>
      </w:r>
      <w:r w:rsidRPr="001D57D8">
        <w:rPr>
          <w:rFonts w:ascii="Times New Roman" w:hAnsi="Times New Roman"/>
          <w:sz w:val="28"/>
          <w:szCs w:val="28"/>
          <w:lang w:val="ru-RU"/>
        </w:rPr>
        <w:t>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см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3</w:t>
      </w:r>
      <w:r w:rsidRPr="001D57D8">
        <w:rPr>
          <w:rFonts w:ascii="Times New Roman" w:hAnsi="Times New Roman"/>
          <w:sz w:val="28"/>
          <w:szCs w:val="28"/>
          <w:lang w:val="tg-Cyrl-TJ"/>
        </w:rPr>
        <w:t>/г;</w:t>
      </w:r>
    </w:p>
    <w:p w14:paraId="418F211B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1D57D8">
        <w:rPr>
          <w:rFonts w:ascii="Times New Roman" w:hAnsi="Times New Roman"/>
          <w:sz w:val="28"/>
          <w:szCs w:val="28"/>
          <w:lang w:val="ru-RU"/>
        </w:rPr>
        <w:t>$</w:t>
      </w:r>
      <w:r w:rsidRPr="001D57D8">
        <w:rPr>
          <w:rFonts w:ascii="Times New Roman" w:hAnsi="Times New Roman"/>
          <w:sz w:val="28"/>
          <w:szCs w:val="28"/>
        </w:rPr>
        <w:t>B</w:t>
      </w:r>
      <w:r w:rsidRPr="001D57D8">
        <w:rPr>
          <w:rFonts w:ascii="Times New Roman" w:hAnsi="Times New Roman"/>
          <w:sz w:val="28"/>
          <w:szCs w:val="28"/>
          <w:lang w:val="ru-RU"/>
        </w:rPr>
        <w:t>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г/см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3</w:t>
      </w:r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2AF5E93E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1D57D8">
        <w:rPr>
          <w:rFonts w:ascii="Times New Roman" w:hAnsi="Times New Roman"/>
          <w:sz w:val="28"/>
          <w:szCs w:val="28"/>
          <w:lang w:val="ru-RU"/>
        </w:rPr>
        <w:t>$</w:t>
      </w:r>
      <w:r w:rsidRPr="001D57D8">
        <w:rPr>
          <w:rFonts w:ascii="Times New Roman" w:hAnsi="Times New Roman"/>
          <w:sz w:val="28"/>
          <w:szCs w:val="28"/>
        </w:rPr>
        <w:t>C</w:t>
      </w:r>
      <w:r w:rsidRPr="001D57D8">
        <w:rPr>
          <w:rFonts w:ascii="Times New Roman" w:hAnsi="Times New Roman"/>
          <w:sz w:val="28"/>
          <w:szCs w:val="28"/>
          <w:lang w:val="ru-RU"/>
        </w:rPr>
        <w:t>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г/см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2</w:t>
      </w:r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3701C099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1D57D8">
        <w:rPr>
          <w:rFonts w:ascii="Times New Roman" w:hAnsi="Times New Roman"/>
          <w:sz w:val="28"/>
          <w:szCs w:val="28"/>
          <w:lang w:val="ru-RU"/>
        </w:rPr>
        <w:t>$</w:t>
      </w:r>
      <w:r w:rsidRPr="001D57D8">
        <w:rPr>
          <w:rFonts w:ascii="Times New Roman" w:hAnsi="Times New Roman"/>
          <w:sz w:val="28"/>
          <w:szCs w:val="28"/>
        </w:rPr>
        <w:t>D</w:t>
      </w:r>
      <w:r w:rsidRPr="001D57D8">
        <w:rPr>
          <w:rFonts w:ascii="Times New Roman" w:hAnsi="Times New Roman"/>
          <w:sz w:val="28"/>
          <w:szCs w:val="28"/>
          <w:lang w:val="ru-RU"/>
        </w:rPr>
        <w:t>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см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2</w:t>
      </w:r>
      <w:r w:rsidRPr="001D57D8">
        <w:rPr>
          <w:rFonts w:ascii="Times New Roman" w:hAnsi="Times New Roman"/>
          <w:sz w:val="28"/>
          <w:szCs w:val="28"/>
          <w:lang w:val="tg-Cyrl-TJ"/>
        </w:rPr>
        <w:t>/г;</w:t>
      </w:r>
    </w:p>
    <w:p w14:paraId="59467596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ru-RU"/>
        </w:rPr>
        <w:t>$</w:t>
      </w:r>
      <w:r w:rsidRPr="001D57D8">
        <w:rPr>
          <w:rFonts w:ascii="Times New Roman" w:hAnsi="Times New Roman"/>
          <w:sz w:val="28"/>
          <w:szCs w:val="28"/>
        </w:rPr>
        <w:t>E</w:t>
      </w:r>
      <w:r w:rsidRPr="001D57D8">
        <w:rPr>
          <w:rFonts w:ascii="Times New Roman" w:hAnsi="Times New Roman"/>
          <w:sz w:val="28"/>
          <w:szCs w:val="28"/>
          <w:lang w:val="ru-RU"/>
        </w:rPr>
        <w:t>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см/г;</w:t>
      </w:r>
    </w:p>
    <w:p w14:paraId="70C07B0A" w14:textId="77777777" w:rsidR="0098713D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@71. Какие источники являются природными источниками ионизирующего излучения?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Электромагнитное излучение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Космическое излучение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Земное излучение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Космическое и земное излучение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Нет верного ответа</w:t>
      </w:r>
      <w:r w:rsidR="0098713D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@72. Как объясняется потеря энергии альфа-частицы при ее движении в воздухе?</w:t>
      </w:r>
    </w:p>
    <w:p w14:paraId="204D2AB2" w14:textId="59C04401" w:rsidR="009A0719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Ее энергия расходуется на ионизацию атомов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Она радиоактивна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Она испускает электромагнитные волны 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Ее заряд уменьшается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Нет верного ответа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@73. Какой схемой выражается процесс электронного бета-распада? </w:t>
      </w:r>
    </w:p>
    <w:p w14:paraId="3CA38B9F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</w:rPr>
        <w:t>$A)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Pre>
          <m:sPre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sPre>
        <m:r>
          <w:rPr>
            <w:rFonts w:ascii="Cambria Math" w:hAnsi="Cambria Math"/>
            <w:sz w:val="28"/>
            <w:szCs w:val="28"/>
            <w:lang w:val="tg-Cyrl-TJ"/>
          </w:rPr>
          <m:t>→</m:t>
        </m:r>
        <m:sPre>
          <m:sPre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Z+1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Y</m:t>
            </m:r>
          </m:e>
        </m:sPre>
        <m:r>
          <w:rPr>
            <w:rFonts w:ascii="Cambria Math" w:hAnsi="Cambria Math"/>
            <w:sz w:val="28"/>
            <w:szCs w:val="28"/>
            <w:lang w:val="tg-Cyrl-TJ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β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</m:sup>
        </m:sSup>
        <m:r>
          <w:rPr>
            <w:rFonts w:ascii="Cambria Math" w:hAnsi="Cambria Math"/>
            <w:sz w:val="28"/>
            <w:szCs w:val="28"/>
            <w:lang w:val="tg-Cyrl-TJ"/>
          </w:rPr>
          <m:t>+</m:t>
        </m:r>
        <m:acc>
          <m:accPr>
            <m:chr m:val="̃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ν</m:t>
            </m:r>
          </m:e>
        </m:acc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69301EF6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</w:rPr>
        <w:t>$B)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Pre>
          <m:sPre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sPre>
        <m:r>
          <w:rPr>
            <w:rFonts w:ascii="Cambria Math" w:hAnsi="Cambria Math"/>
            <w:sz w:val="28"/>
            <w:szCs w:val="28"/>
            <w:lang w:val="tg-Cyrl-TJ"/>
          </w:rPr>
          <m:t>→</m:t>
        </m:r>
        <m:sPre>
          <m:sPre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Z+1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A</m:t>
            </m:r>
            <m:r>
              <w:rPr>
                <w:rFonts w:ascii="Cambria Math" w:hAnsi="Cambria Math"/>
                <w:sz w:val="28"/>
                <w:szCs w:val="28"/>
              </w:rPr>
              <m:t>+1</m:t>
            </m:r>
          </m:sup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Y</m:t>
            </m:r>
          </m:e>
        </m:sPre>
        <m:r>
          <w:rPr>
            <w:rFonts w:ascii="Cambria Math" w:hAnsi="Cambria Math"/>
            <w:sz w:val="28"/>
            <w:szCs w:val="28"/>
            <w:lang w:val="tg-Cyrl-TJ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β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</m:sup>
        </m:sSup>
        <m:r>
          <w:rPr>
            <w:rFonts w:ascii="Cambria Math" w:hAnsi="Cambria Math"/>
            <w:sz w:val="28"/>
            <w:szCs w:val="28"/>
            <w:lang w:val="tg-Cyrl-TJ"/>
          </w:rPr>
          <m:t>+</m:t>
        </m:r>
        <m:acc>
          <m:accPr>
            <m:chr m:val="̃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ν</m:t>
            </m:r>
          </m:e>
        </m:acc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7620B927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</w:rPr>
        <w:lastRenderedPageBreak/>
        <w:t>$C)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Pre>
          <m:sPre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sPre>
        <m:r>
          <w:rPr>
            <w:rFonts w:ascii="Cambria Math" w:hAnsi="Cambria Math"/>
            <w:sz w:val="28"/>
            <w:szCs w:val="28"/>
            <w:lang w:val="tg-Cyrl-TJ"/>
          </w:rPr>
          <m:t>→</m:t>
        </m:r>
        <m:sPre>
          <m:sPre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Z-1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Y</m:t>
            </m:r>
          </m:e>
        </m:sPre>
        <m:r>
          <w:rPr>
            <w:rFonts w:ascii="Cambria Math" w:hAnsi="Cambria Math"/>
            <w:sz w:val="28"/>
            <w:szCs w:val="28"/>
            <w:lang w:val="tg-Cyrl-TJ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β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</m:sup>
        </m:sSup>
        <m:r>
          <w:rPr>
            <w:rFonts w:ascii="Cambria Math" w:hAnsi="Cambria Math"/>
            <w:sz w:val="28"/>
            <w:szCs w:val="28"/>
            <w:lang w:val="tg-Cyrl-TJ"/>
          </w:rPr>
          <m:t>+</m:t>
        </m:r>
        <m:acc>
          <m:accPr>
            <m:chr m:val="̃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ν</m:t>
            </m:r>
          </m:e>
        </m:acc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606BFBB0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</w:rPr>
        <w:t>$D)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Pre>
          <m:sPre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sPre>
        <m:r>
          <w:rPr>
            <w:rFonts w:ascii="Cambria Math" w:hAnsi="Cambria Math"/>
            <w:sz w:val="28"/>
            <w:szCs w:val="28"/>
            <w:lang w:val="tg-Cyrl-TJ"/>
          </w:rPr>
          <m:t>→</m:t>
        </m:r>
        <m:sPre>
          <m:sPre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A-1</m:t>
            </m:r>
          </m:sup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Y</m:t>
            </m:r>
          </m:e>
        </m:sPre>
        <m:r>
          <w:rPr>
            <w:rFonts w:ascii="Cambria Math" w:hAnsi="Cambria Math"/>
            <w:sz w:val="28"/>
            <w:szCs w:val="28"/>
            <w:lang w:val="tg-Cyrl-TJ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β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</m:sup>
        </m:sSup>
        <m:r>
          <w:rPr>
            <w:rFonts w:ascii="Cambria Math" w:hAnsi="Cambria Math"/>
            <w:sz w:val="28"/>
            <w:szCs w:val="28"/>
            <w:lang w:val="tg-Cyrl-TJ"/>
          </w:rPr>
          <m:t>+</m:t>
        </m:r>
        <m:acc>
          <m:accPr>
            <m:chr m:val="̃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ν</m:t>
            </m:r>
          </m:e>
        </m:acc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29A365C8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ru-RU"/>
        </w:rPr>
        <w:t>$</w:t>
      </w:r>
      <w:r w:rsidRPr="001D57D8">
        <w:rPr>
          <w:rFonts w:ascii="Times New Roman" w:hAnsi="Times New Roman"/>
          <w:sz w:val="28"/>
          <w:szCs w:val="28"/>
        </w:rPr>
        <w:t>E</w:t>
      </w:r>
      <w:r w:rsidRPr="001D57D8">
        <w:rPr>
          <w:rFonts w:ascii="Times New Roman" w:hAnsi="Times New Roman"/>
          <w:sz w:val="28"/>
          <w:szCs w:val="28"/>
          <w:lang w:val="ru-RU"/>
        </w:rPr>
        <w:t>)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Pre>
          <m:sPre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sPre>
        <m:r>
          <w:rPr>
            <w:rFonts w:ascii="Cambria Math" w:hAnsi="Cambria Math"/>
            <w:sz w:val="28"/>
            <w:szCs w:val="28"/>
            <w:lang w:val="tg-Cyrl-TJ"/>
          </w:rPr>
          <m:t>→</m:t>
        </m:r>
        <m:sPre>
          <m:sPre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Z-1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A-1</m:t>
            </m:r>
          </m:sup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Y</m:t>
            </m:r>
          </m:e>
        </m:sPre>
        <m:r>
          <w:rPr>
            <w:rFonts w:ascii="Cambria Math" w:hAnsi="Cambria Math"/>
            <w:sz w:val="28"/>
            <w:szCs w:val="28"/>
            <w:lang w:val="tg-Cyrl-TJ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β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</m:sup>
        </m:sSup>
        <m:r>
          <w:rPr>
            <w:rFonts w:ascii="Cambria Math" w:hAnsi="Cambria Math"/>
            <w:sz w:val="28"/>
            <w:szCs w:val="28"/>
            <w:lang w:val="tg-Cyrl-TJ"/>
          </w:rPr>
          <m:t>+</m:t>
        </m:r>
        <m:acc>
          <m:accPr>
            <m:chr m:val="̃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ν</m:t>
            </m:r>
          </m:e>
        </m:acc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1F831DE4" w14:textId="77777777" w:rsid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@74. Какую форму имеет спектр бета-распада? </w:t>
      </w:r>
    </w:p>
    <w:p w14:paraId="072A1033" w14:textId="00460C1C" w:rsidR="001D57D8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Линейчатую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Непрерывную 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Полосатую 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А, С 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Нет верного ответа 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@75. Объясните причину непрерывности спектра бета-распада. </w:t>
      </w:r>
    </w:p>
    <w:p w14:paraId="53B26041" w14:textId="77777777" w:rsidR="001D57D8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В процессе бета-распада образуются частицы с одинаковой энергией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В процессе бета-распада энергией распада обладают электроны и позитроны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В процессе бета-распада энергия распада неравномерно распределяется между электроном и нейтрино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В процессе бета-распада энергией распада полностью обладает нейтрино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В процессе бета-распада энергия распада распределяется между электроном и дочерним ядром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@76. Объясните суть абсорбционного метода определения энергии бета-частиц. </w:t>
      </w:r>
    </w:p>
    <w:p w14:paraId="2BA2968F" w14:textId="0572DB42" w:rsidR="009A0719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Изучается изменение интенсивности бета-частиц в зависимости от времени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Изучается увеличение интенсивности бета-частиц в зависимости от толщины поглощающего вещества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Изучается уменьшение интенсивности бета-частиц в зависимости от толщины поглощающего вещества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Изучается рассеяние бета-частиц внутри вещества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Изучается потеря энергии бета-частиц внутри вещества 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@77. Какая зависимость существует между граничной энергией бета-спектра и толщиной слоя половинного поглощения?</w:t>
      </w:r>
    </w:p>
    <w:p w14:paraId="79D6C95A" w14:textId="77777777" w:rsidR="009A0719" w:rsidRPr="001D57D8" w:rsidRDefault="007D540C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0719" w:rsidRPr="001D57D8">
        <w:rPr>
          <w:rFonts w:ascii="Times New Roman" w:hAnsi="Times New Roman"/>
          <w:sz w:val="28"/>
          <w:szCs w:val="28"/>
          <w:lang w:val="tg-Cyrl-TJ"/>
        </w:rPr>
        <w:t xml:space="preserve">$A)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=0,542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  <w:lang w:val="tg-Cyrl-TJ"/>
          </w:rPr>
          <m:t>0,133</m:t>
        </m:r>
      </m:oMath>
      <w:r w:rsidR="009A0719"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3FF78113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$B)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=0,542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/0,133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151F87A7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=0,542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-0,133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75A3CBA9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=0,542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+0,133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27C902DD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=0,542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-0,133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629A5807" w14:textId="456FE722" w:rsidR="009A0719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@78. 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Как определяется граничная энергия бета-частиц?</w:t>
      </w:r>
    </w:p>
    <w:p w14:paraId="138DEDC3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$A)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0,542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βmax</m:t>
                </m:r>
              </m:sub>
            </m:sSub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46E71E7E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$B)</w:t>
      </w:r>
      <w:r w:rsidRPr="001D57D8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14,7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+0,17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2B899AA5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$C)</w:t>
      </w:r>
      <w:r w:rsidRPr="001D57D8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14,7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-0,17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58FE81BC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$D)</w:t>
      </w:r>
      <w:r w:rsidRPr="001D57D8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14,7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-17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36C3E250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$E)</w:t>
      </w:r>
      <w:r w:rsidRPr="001D57D8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</w:rPr>
          <m:t>=0,17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686EC8E6" w14:textId="77777777" w:rsidR="009A0719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@79. Каков закон поглощения электронов в веществе? </w:t>
      </w:r>
    </w:p>
    <w:p w14:paraId="1E6E385A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$A)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d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-μd</m:t>
            </m:r>
          </m:sup>
        </m:sSup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057498A9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$B)</w:t>
      </w:r>
      <w:r w:rsidRPr="001D57D8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d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-ρd/∆</m:t>
            </m:r>
          </m:sup>
        </m:sSup>
      </m:oMath>
      <w:r w:rsidRPr="001D57D8">
        <w:rPr>
          <w:rFonts w:ascii="Times New Roman" w:hAnsi="Times New Roman"/>
          <w:sz w:val="28"/>
          <w:szCs w:val="28"/>
          <w:lang w:val="tg-Cyrl-TJ"/>
        </w:rPr>
        <w:t xml:space="preserve">; </w:t>
      </w:r>
    </w:p>
    <w:p w14:paraId="65113534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$C)</w:t>
      </w:r>
      <w:r w:rsidRPr="001D57D8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∆=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ln2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μ/ρ</m:t>
            </m:r>
          </m:den>
        </m:f>
      </m:oMath>
      <w:r w:rsidRPr="001D57D8">
        <w:rPr>
          <w:rFonts w:ascii="Times New Roman" w:hAnsi="Times New Roman"/>
          <w:sz w:val="28"/>
          <w:szCs w:val="28"/>
        </w:rPr>
        <w:t>;</w:t>
      </w:r>
    </w:p>
    <w:p w14:paraId="6032F35D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$D)</w:t>
      </w:r>
      <w:r w:rsidRPr="001D57D8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dN=-</m:t>
        </m:r>
        <m:r>
          <w:rPr>
            <w:rFonts w:ascii="Cambria Math" w:hAnsi="Cambria Math"/>
            <w:sz w:val="28"/>
            <w:szCs w:val="28"/>
          </w:rPr>
          <m:t>μ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dx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1DAF3112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r>
          <w:rPr>
            <w:rFonts w:ascii="Cambria Math" w:hAnsi="Cambria Math"/>
            <w:sz w:val="28"/>
            <w:szCs w:val="28"/>
            <w:lang w:val="tg-Cyrl-TJ"/>
          </w:rPr>
          <m:t>dN=-μ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0</m:t>
            </m:r>
          </m:sub>
        </m:sSub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05A98F12" w14:textId="77777777" w:rsidR="009A0719" w:rsidRPr="001D57D8" w:rsidRDefault="007D540C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@80. Как связана величина слоя половинного поглощения с массовым коэффициентом? </w:t>
      </w:r>
      <w:r w:rsidR="009A0719" w:rsidRPr="001D57D8">
        <w:rPr>
          <w:rFonts w:ascii="Times New Roman" w:hAnsi="Times New Roman"/>
          <w:sz w:val="28"/>
          <w:szCs w:val="28"/>
          <w:lang w:val="tg-Cyrl-TJ"/>
        </w:rPr>
        <w:t xml:space="preserve">$A)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d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-μd</m:t>
            </m:r>
          </m:sup>
        </m:sSup>
      </m:oMath>
      <w:r w:rsidR="009A0719"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54E25531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$B)</w:t>
      </w:r>
      <w:r w:rsidRPr="001D57D8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d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-ρd/∆</m:t>
            </m:r>
          </m:sup>
        </m:sSup>
      </m:oMath>
      <w:r w:rsidRPr="001D57D8">
        <w:rPr>
          <w:rFonts w:ascii="Times New Roman" w:hAnsi="Times New Roman"/>
          <w:sz w:val="28"/>
          <w:szCs w:val="28"/>
          <w:lang w:val="tg-Cyrl-TJ"/>
        </w:rPr>
        <w:t xml:space="preserve">; </w:t>
      </w:r>
    </w:p>
    <w:p w14:paraId="09EB26B9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$C)</w:t>
      </w:r>
      <w:r w:rsidRPr="001D57D8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∆=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ln2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μ/ρ</m:t>
            </m:r>
          </m:den>
        </m:f>
      </m:oMath>
      <w:r w:rsidRPr="001D57D8">
        <w:rPr>
          <w:rFonts w:ascii="Times New Roman" w:hAnsi="Times New Roman"/>
          <w:sz w:val="28"/>
          <w:szCs w:val="28"/>
        </w:rPr>
        <w:t>;</w:t>
      </w:r>
    </w:p>
    <w:p w14:paraId="1D394C98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$D)</w:t>
      </w:r>
      <w:r w:rsidRPr="001D57D8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dN=-</m:t>
        </m:r>
        <m:r>
          <w:rPr>
            <w:rFonts w:ascii="Cambria Math" w:hAnsi="Cambria Math"/>
            <w:sz w:val="28"/>
            <w:szCs w:val="28"/>
          </w:rPr>
          <m:t>μ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dx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3A3C1E56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r>
          <w:rPr>
            <w:rFonts w:ascii="Cambria Math" w:hAnsi="Cambria Math"/>
            <w:sz w:val="28"/>
            <w:szCs w:val="28"/>
            <w:lang w:val="tg-Cyrl-TJ"/>
          </w:rPr>
          <m:t>dN=-μ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0</m:t>
            </m:r>
          </m:sub>
        </m:sSub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2279B2CE" w14:textId="77777777" w:rsidR="009A0719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  @81. Каков закон поглощения электронов в зависимости от величины слоя половинного поглощения? </w:t>
      </w:r>
    </w:p>
    <w:p w14:paraId="2BA642AE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$A)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d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-μd</m:t>
            </m:r>
          </m:sup>
        </m:sSup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2458E75A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$B)</w:t>
      </w:r>
      <w:r w:rsidRPr="001D57D8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d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-ρd/∆</m:t>
            </m:r>
          </m:sup>
        </m:sSup>
      </m:oMath>
      <w:r w:rsidRPr="001D57D8">
        <w:rPr>
          <w:rFonts w:ascii="Times New Roman" w:hAnsi="Times New Roman"/>
          <w:sz w:val="28"/>
          <w:szCs w:val="28"/>
          <w:lang w:val="tg-Cyrl-TJ"/>
        </w:rPr>
        <w:t xml:space="preserve">; </w:t>
      </w:r>
    </w:p>
    <w:p w14:paraId="01B02EE2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$C)</w:t>
      </w:r>
      <w:r w:rsidRPr="001D57D8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∆=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ln2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μ/ρ</m:t>
            </m:r>
          </m:den>
        </m:f>
      </m:oMath>
      <w:r w:rsidRPr="001D57D8">
        <w:rPr>
          <w:rFonts w:ascii="Times New Roman" w:hAnsi="Times New Roman"/>
          <w:sz w:val="28"/>
          <w:szCs w:val="28"/>
        </w:rPr>
        <w:t>;</w:t>
      </w:r>
    </w:p>
    <w:p w14:paraId="5F0336A4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$D)</w:t>
      </w:r>
      <w:r w:rsidRPr="001D57D8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dN=-</m:t>
        </m:r>
        <m:r>
          <w:rPr>
            <w:rFonts w:ascii="Cambria Math" w:hAnsi="Cambria Math"/>
            <w:sz w:val="28"/>
            <w:szCs w:val="28"/>
          </w:rPr>
          <m:t>μ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dx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195427AC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r>
          <w:rPr>
            <w:rFonts w:ascii="Cambria Math" w:hAnsi="Cambria Math"/>
            <w:sz w:val="28"/>
            <w:szCs w:val="28"/>
            <w:lang w:val="tg-Cyrl-TJ"/>
          </w:rPr>
          <m:t>dN=-</m:t>
        </m:r>
        <m:r>
          <w:rPr>
            <w:rFonts w:ascii="Cambria Math" w:hAnsi="Cambria Math"/>
            <w:sz w:val="28"/>
            <w:szCs w:val="28"/>
          </w:rPr>
          <m:t>μ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ru-RU"/>
              </w:rPr>
              <m:t>0</m:t>
            </m:r>
          </m:sub>
        </m:sSub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40D01839" w14:textId="77777777" w:rsidR="009A0719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@82. Как связан пробег альфа-частицы в воздухе с ее начальной энергией? </w:t>
      </w:r>
    </w:p>
    <w:p w14:paraId="5B6F3293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$A)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αmax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=0,542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αmax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  <w:lang w:val="tg-Cyrl-TJ"/>
          </w:rPr>
          <m:t>0,133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53F42431" w14:textId="22522EB2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$B) </w:t>
      </w:r>
      <m:oMath>
        <m:r>
          <w:rPr>
            <w:rFonts w:ascii="Cambria Math" w:hAnsi="Cambria Math"/>
            <w:sz w:val="28"/>
            <w:szCs w:val="28"/>
            <w:lang w:val="tg-Cyrl-TJ"/>
          </w:rPr>
          <m:t>R=0,309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1,5</m:t>
            </m:r>
          </m:sup>
        </m:sSup>
      </m:oMath>
      <w:r w:rsidR="001D57D8" w:rsidRPr="001D57D8">
        <w:rPr>
          <w:rFonts w:ascii="Times New Roman" w:eastAsiaTheme="minorEastAsia" w:hAnsi="Times New Roman"/>
          <w:sz w:val="28"/>
          <w:szCs w:val="28"/>
          <w:lang w:val="tg-Cyrl-TJ"/>
        </w:rPr>
        <w:t>;</w:t>
      </w:r>
    </w:p>
    <w:p w14:paraId="581D5021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$C)</w:t>
      </w:r>
      <w:r w:rsidRPr="001D57D8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∆=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ln2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μ/ρ</m:t>
            </m:r>
          </m:den>
        </m:f>
      </m:oMath>
      <w:r w:rsidRPr="001D57D8">
        <w:rPr>
          <w:rFonts w:ascii="Times New Roman" w:hAnsi="Times New Roman"/>
          <w:sz w:val="28"/>
          <w:szCs w:val="28"/>
        </w:rPr>
        <w:t>;</w:t>
      </w:r>
    </w:p>
    <w:p w14:paraId="7797E424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$D)</w:t>
      </w:r>
      <w:r w:rsidRPr="001D57D8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αmax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0,542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αmax</m:t>
                </m:r>
              </m:sub>
            </m:sSub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19183756" w14:textId="77777777" w:rsidR="009A0719" w:rsidRPr="001D57D8" w:rsidRDefault="009A0719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=0,542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+0,133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11C21E7B" w14:textId="77777777" w:rsidR="008D4E8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@83. Какова кинетическая энергия электронов, выбиваемых под действием гамма-квантов?</w:t>
      </w:r>
    </w:p>
    <w:p w14:paraId="36B62D4F" w14:textId="77777777" w:rsidR="008D4E8C" w:rsidRPr="001D57D8" w:rsidRDefault="008D4E8C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$A)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=0,542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+0,133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05F51289" w14:textId="77777777" w:rsidR="008D4E8C" w:rsidRPr="001D57D8" w:rsidRDefault="008D4E8C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$B)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αmax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0,542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αmax</m:t>
                </m:r>
              </m:sub>
            </m:sSub>
          </m:den>
        </m:f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25D4B54A" w14:textId="77777777" w:rsidR="008D4E8C" w:rsidRPr="001D57D8" w:rsidRDefault="008D4E8C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αmax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=0,542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αmax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+0,133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6C3B8F1A" w14:textId="77777777" w:rsidR="008D4E8C" w:rsidRPr="001D57D8" w:rsidRDefault="008D4E8C" w:rsidP="008D4E8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γ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-2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c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2</m:t>
            </m:r>
          </m:sup>
        </m:sSup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43EDD3A1" w14:textId="77777777" w:rsidR="008D4E8C" w:rsidRPr="001D57D8" w:rsidRDefault="008D4E8C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14,7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-0,17</m:t>
        </m:r>
      </m:oMath>
      <w:r w:rsidRPr="001D57D8">
        <w:rPr>
          <w:rFonts w:ascii="Times New Roman" w:hAnsi="Times New Roman"/>
          <w:sz w:val="28"/>
          <w:szCs w:val="28"/>
          <w:lang w:val="tg-Cyrl-TJ"/>
        </w:rPr>
        <w:t>;</w:t>
      </w:r>
    </w:p>
    <w:p w14:paraId="4585E1ED" w14:textId="77777777" w:rsidR="001D57D8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@84. При каких энергиях фотонов преобладает фотоэффект? </w:t>
      </w:r>
    </w:p>
    <w:p w14:paraId="25A50423" w14:textId="13476E77" w:rsidR="008D4E8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При малых энергиях фотонов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При средних энергиях фотонов 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При больших энергиях фотонов 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Фотоэффект не зависит от энергии фотонов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При любых энергиях фотонов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@85. Как изменяется коэффициент комптоновского рассеяния с увеличением энергии фотонов? </w:t>
      </w:r>
    </w:p>
    <w:p w14:paraId="7E30B31D" w14:textId="4BF56E1F" w:rsidR="008D4E8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Не изменяется 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Увеличивается 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Уменьшается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Увеличивается экспоненциально 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Нет верного ответа 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@86. С какой энергии фотонов начинается образование электрон-позитронных пар? </w:t>
      </w:r>
    </w:p>
    <w:p w14:paraId="15B94C23" w14:textId="19C5AC3B" w:rsidR="008D4E8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1,05 МэВ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2 МэВ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1,02 МэВ 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3 МэВ 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1 МэВ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@87. Найдите соотношение единиц: 1 Ки = ... </w:t>
      </w:r>
    </w:p>
    <w:p w14:paraId="01FD7CB4" w14:textId="77777777" w:rsidR="008D4E8C" w:rsidRPr="001D57D8" w:rsidRDefault="008D4E8C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$A) 1 Ки = 2∙</w:t>
      </w:r>
      <w:r w:rsidRPr="001D57D8">
        <w:rPr>
          <w:rFonts w:ascii="Times New Roman" w:hAnsi="Times New Roman"/>
          <w:sz w:val="28"/>
          <w:szCs w:val="28"/>
          <w:lang w:val="ru-RU"/>
        </w:rPr>
        <w:t>10</w:t>
      </w:r>
      <w:r w:rsidRPr="001D57D8">
        <w:rPr>
          <w:rFonts w:ascii="Times New Roman" w:hAnsi="Times New Roman"/>
          <w:sz w:val="28"/>
          <w:szCs w:val="28"/>
          <w:vertAlign w:val="superscript"/>
          <w:lang w:val="ru-RU"/>
        </w:rPr>
        <w:t>1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0</w:t>
      </w:r>
      <w:r w:rsidRPr="001D57D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D57D8">
        <w:rPr>
          <w:rFonts w:ascii="Times New Roman" w:hAnsi="Times New Roman"/>
          <w:sz w:val="28"/>
          <w:szCs w:val="28"/>
          <w:lang w:val="tg-Cyrl-TJ"/>
        </w:rPr>
        <w:t>к/д;</w:t>
      </w:r>
    </w:p>
    <w:p w14:paraId="74A5A5FB" w14:textId="77777777" w:rsidR="008D4E8C" w:rsidRPr="001D57D8" w:rsidRDefault="008D4E8C" w:rsidP="008D4E8C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$B) 1 Ки = 2,22∙</w:t>
      </w:r>
      <w:r w:rsidRPr="001D57D8">
        <w:rPr>
          <w:rFonts w:ascii="Times New Roman" w:hAnsi="Times New Roman"/>
          <w:sz w:val="28"/>
          <w:szCs w:val="28"/>
          <w:lang w:val="ru-RU"/>
        </w:rPr>
        <w:t>10</w:t>
      </w:r>
      <w:r w:rsidRPr="001D57D8">
        <w:rPr>
          <w:rFonts w:ascii="Times New Roman" w:hAnsi="Times New Roman"/>
          <w:sz w:val="28"/>
          <w:szCs w:val="28"/>
          <w:vertAlign w:val="superscript"/>
          <w:lang w:val="ru-RU"/>
        </w:rPr>
        <w:t>15</w:t>
      </w:r>
      <w:r w:rsidRPr="001D57D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D57D8">
        <w:rPr>
          <w:rFonts w:ascii="Times New Roman" w:hAnsi="Times New Roman"/>
          <w:sz w:val="28"/>
          <w:szCs w:val="28"/>
          <w:lang w:val="tg-Cyrl-TJ"/>
        </w:rPr>
        <w:t>к/д;</w:t>
      </w:r>
    </w:p>
    <w:p w14:paraId="11DD8EEA" w14:textId="77777777" w:rsidR="008D4E8C" w:rsidRPr="001D57D8" w:rsidRDefault="008D4E8C" w:rsidP="008D4E8C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$C) 1 Ки = 2,22∙</w:t>
      </w:r>
      <w:r w:rsidRPr="001D57D8">
        <w:rPr>
          <w:rFonts w:ascii="Times New Roman" w:hAnsi="Times New Roman"/>
          <w:sz w:val="28"/>
          <w:szCs w:val="28"/>
          <w:lang w:val="ru-RU"/>
        </w:rPr>
        <w:t>10</w:t>
      </w:r>
      <w:r w:rsidRPr="001D57D8">
        <w:rPr>
          <w:rFonts w:ascii="Times New Roman" w:hAnsi="Times New Roman"/>
          <w:sz w:val="28"/>
          <w:szCs w:val="28"/>
          <w:vertAlign w:val="superscript"/>
          <w:lang w:val="ru-RU"/>
        </w:rPr>
        <w:t>1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6</w:t>
      </w:r>
      <w:r w:rsidRPr="001D57D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D57D8">
        <w:rPr>
          <w:rFonts w:ascii="Times New Roman" w:hAnsi="Times New Roman"/>
          <w:sz w:val="28"/>
          <w:szCs w:val="28"/>
          <w:lang w:val="tg-Cyrl-TJ"/>
        </w:rPr>
        <w:t>к/д;</w:t>
      </w:r>
    </w:p>
    <w:p w14:paraId="7BC073CE" w14:textId="77777777" w:rsidR="008D4E8C" w:rsidRPr="001D57D8" w:rsidRDefault="008D4E8C" w:rsidP="008D4E8C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$D) 1 Ки = 2,22∙</w:t>
      </w:r>
      <w:r w:rsidRPr="001D57D8">
        <w:rPr>
          <w:rFonts w:ascii="Times New Roman" w:hAnsi="Times New Roman"/>
          <w:sz w:val="28"/>
          <w:szCs w:val="28"/>
          <w:lang w:val="ru-RU"/>
        </w:rPr>
        <w:t>10</w:t>
      </w:r>
      <w:r w:rsidRPr="001D57D8">
        <w:rPr>
          <w:rFonts w:ascii="Times New Roman" w:hAnsi="Times New Roman"/>
          <w:sz w:val="28"/>
          <w:szCs w:val="28"/>
          <w:vertAlign w:val="superscript"/>
          <w:lang w:val="ru-RU"/>
        </w:rPr>
        <w:t>1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2</w:t>
      </w:r>
      <w:r w:rsidRPr="001D57D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D57D8">
        <w:rPr>
          <w:rFonts w:ascii="Times New Roman" w:hAnsi="Times New Roman"/>
          <w:sz w:val="28"/>
          <w:szCs w:val="28"/>
          <w:lang w:val="tg-Cyrl-TJ"/>
        </w:rPr>
        <w:t>к/д;</w:t>
      </w:r>
    </w:p>
    <w:p w14:paraId="2127AD02" w14:textId="77777777" w:rsidR="008D4E8C" w:rsidRPr="001D57D8" w:rsidRDefault="008D4E8C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$E) 1 Ки = 3∙</w:t>
      </w:r>
      <w:r w:rsidRPr="001D57D8">
        <w:rPr>
          <w:rFonts w:ascii="Times New Roman" w:hAnsi="Times New Roman"/>
          <w:sz w:val="28"/>
          <w:szCs w:val="28"/>
          <w:lang w:val="ru-RU"/>
        </w:rPr>
        <w:t>10</w:t>
      </w:r>
      <w:r w:rsidRPr="001D57D8">
        <w:rPr>
          <w:rFonts w:ascii="Times New Roman" w:hAnsi="Times New Roman"/>
          <w:sz w:val="28"/>
          <w:szCs w:val="28"/>
          <w:vertAlign w:val="superscript"/>
          <w:lang w:val="ru-RU"/>
        </w:rPr>
        <w:t>1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0</w:t>
      </w:r>
      <w:r w:rsidRPr="001D57D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D57D8">
        <w:rPr>
          <w:rFonts w:ascii="Times New Roman" w:hAnsi="Times New Roman"/>
          <w:sz w:val="28"/>
          <w:szCs w:val="28"/>
          <w:lang w:val="tg-Cyrl-TJ"/>
        </w:rPr>
        <w:t>к/д;</w:t>
      </w:r>
    </w:p>
    <w:p w14:paraId="4695C48F" w14:textId="77777777" w:rsidR="008D4E8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@88. Найдите соотношение единиц: 1 Рд (резерфорд) = ... </w:t>
      </w:r>
    </w:p>
    <w:p w14:paraId="68096B75" w14:textId="77777777" w:rsidR="008D4E8C" w:rsidRPr="001D57D8" w:rsidRDefault="008D4E8C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$A) 1 Рд = 10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7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к/с;</w:t>
      </w:r>
    </w:p>
    <w:p w14:paraId="4C6C48AF" w14:textId="77777777" w:rsidR="008D4E8C" w:rsidRPr="001D57D8" w:rsidRDefault="008D4E8C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$B) 1 Рд = 10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8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к/с;</w:t>
      </w:r>
    </w:p>
    <w:p w14:paraId="712D51F7" w14:textId="77777777" w:rsidR="008D4E8C" w:rsidRPr="001D57D8" w:rsidRDefault="008D4E8C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$C) 1 Рд = 10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5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к/с;</w:t>
      </w:r>
    </w:p>
    <w:p w14:paraId="72AE5C40" w14:textId="77777777" w:rsidR="008D4E8C" w:rsidRPr="001D57D8" w:rsidRDefault="008D4E8C" w:rsidP="008D4E8C">
      <w:pPr>
        <w:spacing w:after="0" w:line="360" w:lineRule="auto"/>
        <w:rPr>
          <w:rFonts w:ascii="Times New Roman" w:hAnsi="Times New Roman"/>
          <w:b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$D) 1 Рд = 10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4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к/с;</w:t>
      </w:r>
    </w:p>
    <w:p w14:paraId="2615F644" w14:textId="77777777" w:rsidR="008D4E8C" w:rsidRPr="001D57D8" w:rsidRDefault="008D4E8C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hAnsi="Times New Roman"/>
          <w:sz w:val="28"/>
          <w:szCs w:val="28"/>
          <w:lang w:val="tg-Cyrl-TJ"/>
        </w:rPr>
        <w:t>$E) 1 Рд = 10</w:t>
      </w:r>
      <w:r w:rsidRPr="001D57D8">
        <w:rPr>
          <w:rFonts w:ascii="Times New Roman" w:hAnsi="Times New Roman"/>
          <w:sz w:val="28"/>
          <w:szCs w:val="28"/>
          <w:vertAlign w:val="superscript"/>
          <w:lang w:val="tg-Cyrl-TJ"/>
        </w:rPr>
        <w:t>6</w:t>
      </w:r>
      <w:r w:rsidRPr="001D57D8">
        <w:rPr>
          <w:rFonts w:ascii="Times New Roman" w:hAnsi="Times New Roman"/>
          <w:sz w:val="28"/>
          <w:szCs w:val="28"/>
          <w:lang w:val="tg-Cyrl-TJ"/>
        </w:rPr>
        <w:t xml:space="preserve"> к/с;</w:t>
      </w:r>
    </w:p>
    <w:p w14:paraId="04CFFA12" w14:textId="77777777" w:rsidR="008D4E8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@89. Какова рабочая область счетчика Гейгера-Мюллера?</w:t>
      </w:r>
    </w:p>
    <w:p w14:paraId="10E90BAA" w14:textId="3B47A4FB" w:rsidR="008D4E8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Область насыщения 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Область пропорциональности  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Область ограниченной пропорциональности 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Работает во всех областях 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Нет верного ответа</w:t>
      </w:r>
      <w:r w:rsidR="001D57D8"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@90. Что такое ионизационные потери? </w:t>
      </w:r>
    </w:p>
    <w:p w14:paraId="2C2DC64C" w14:textId="705B6715" w:rsidR="008D4E8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Кинетическая энергия заряженной частицы расходуется на протекание ядерных реакций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Кинетическая энергия заряженной частицы расходуется на возбуждение и ионизацию атомов среды 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Кинетическая энергия заряженной частицы расходуется на нагревание среды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Кинетическая энергия заряженной частицы расходуется на дробление ядер 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Кинетическая энергия заряженной частицы не изменяется 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@91. Как называется процесс, в котором кинетическая энергия заряженной частицы расходуется на возбуждение и ионизацию атомов среды?</w:t>
      </w:r>
    </w:p>
    <w:p w14:paraId="3F5280E2" w14:textId="4A9D4F29" w:rsidR="008D4E8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Комптон-эффект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Фотоэффект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Образование электрон-позитронных пар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Ионизационные потери 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Упругие столкновения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@92. Какой процесс, в котором энергия заряженной частицы не изменяется?</w:t>
      </w:r>
    </w:p>
    <w:p w14:paraId="0A606CD0" w14:textId="4603C7EB" w:rsidR="008D4E8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Комптон-эффект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Фотоэффект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Образование электрон-позитронных пар 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Ионизационные потери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Упругие столкновения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@93. Какой процесс, в котором излучение приводит к образованию двух античастиц? </w:t>
      </w:r>
    </w:p>
    <w:p w14:paraId="67525740" w14:textId="7E16DFA1" w:rsidR="008D4E8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Комптон-эффект 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Фотоэффект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Образование электрон-позитронных пар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Ионизационные потери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Упругие столкновения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@94. Как называется энергия, при которой потери на излучение равны ионизационным потерям?</w:t>
      </w:r>
    </w:p>
    <w:p w14:paraId="1C9080FE" w14:textId="026ABF01" w:rsidR="008D4E8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Энергия ионизации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Критическая энергия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Ионизационные потери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Радиационные потери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Ионизационное торможение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@95. При каком процессе возникает тормозное излучение? </w:t>
      </w:r>
    </w:p>
    <w:p w14:paraId="22B1A0B7" w14:textId="7421250E" w:rsidR="008D4E8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Комптон-эффект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Фотоэффект</w:t>
      </w:r>
      <w:r w:rsid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Образование электрон-позитронных пар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Неупругое столкновение 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Упругие столкновения 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@96. Определите правильное определение ядерных реакций.</w:t>
      </w:r>
    </w:p>
    <w:p w14:paraId="316AC3D8" w14:textId="17BACC73" w:rsidR="008D4E8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Процесс взаимодействия атомного ядра с другим ядром или элементарной частицей 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Процесс взаимодействия атомного ядра с другим ядром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Процесс взаимодействия атомного ядра с элементарной частицей 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Процесс взаимодействия элементарных частиц с элементарными частицами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Процесс взаимодействия нуклонов между собой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@97. Какое устройство позволяет фотографировать треки частиц в магнитном поле?</w:t>
      </w:r>
    </w:p>
    <w:p w14:paraId="2B86365F" w14:textId="53C9FB43" w:rsidR="008D4E8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Ионизационная камера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Сцинтилляционный детектор 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Камера Вильсона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Счетчик Гейгера-Мюллера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Черенковский счетчик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@98. Какой детектор используется при определении граничной энергии бета-спектра?</w:t>
      </w:r>
    </w:p>
    <w:p w14:paraId="00E786C0" w14:textId="08B40E26" w:rsidR="008D4E8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Сцинтилляционный детектор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Черенковский счетчик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Камера Вильсона 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Детектор МСТ-17 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Детектор СБТ-13 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@99. Какой тип детектора используется при изучении принципа работы счетчика Гейгера-Мюллера?</w:t>
      </w:r>
    </w:p>
    <w:p w14:paraId="36F0F76E" w14:textId="639915CD" w:rsidR="008D4E8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Сцинтилляционный детектор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Черенковский счетчик 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Камера Вильсона  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Детектор МСТ-17 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Детектор СБТ-13  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@100. Какой тип детектора используется при определении периода полураспада 40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K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? </w:t>
      </w:r>
    </w:p>
    <w:p w14:paraId="3BEA2F3D" w14:textId="5FB746B9" w:rsidR="008D4E8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Сцинтилляционный детектор 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Черенковский счетчик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Детектор СБТ-11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Детектор МСТ-17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Детектор СБТ-13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@101. Какой тип детектора используется для определения энергии гамма-квантов методом половинного поглощения? </w:t>
      </w:r>
    </w:p>
    <w:p w14:paraId="21D61BF5" w14:textId="0D888C92" w:rsidR="008D4E8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Ионизационная камера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Сцинтилляционный детектор 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Камера Вильсона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Счетчик Гейгера-Мюллера 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Черенковский счетчик 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@102. Для регистрации каких частиц предназначен детектор МСТ-17? </w:t>
      </w:r>
    </w:p>
    <w:p w14:paraId="2DB79C36" w14:textId="77777777" w:rsidR="008564B2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Альфа-частиц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Бета-частиц 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Альфа и бета-частиц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Бета-частиц и гамма-излучения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Гамма-излучения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@103. Какой из этих видов излучения обладает наибольшей проникающей способностью? </w:t>
      </w:r>
    </w:p>
    <w:p w14:paraId="59897CE2" w14:textId="77777777" w:rsidR="008564B2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Альфа-частицы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Бета-частицы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Альфа и бета-частицы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Бета-частицы и гамма-излучение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Гамма-излучение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@104. Какой из этих видов излучения обладает наименьшей проникающей способностью? </w:t>
      </w:r>
    </w:p>
    <w:p w14:paraId="1CAD54C5" w14:textId="0D2EFFBA" w:rsidR="008D4E8C" w:rsidRPr="001D57D8" w:rsidRDefault="007D540C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Альфа-частицы 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Бета-частицы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Альфа и бета-частицы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Бета-частицы и гамма-излучение  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Гамма-излучение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@105. Чему равна энергия бета-частиц, испускаемых изотопом 40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K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? </w:t>
      </w:r>
    </w:p>
    <w:p w14:paraId="1E4FF515" w14:textId="76E37119" w:rsidR="007D540C" w:rsidRPr="001D57D8" w:rsidRDefault="007D540C" w:rsidP="008D4E8C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1,4 МэВ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2 МэВ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1 МэВ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3 МэВ 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$</w:t>
      </w:r>
      <w:r w:rsidRPr="001D57D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>) 0,5 МэВ</w:t>
      </w:r>
      <w:r w:rsidR="008564B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bookmarkStart w:id="0" w:name="_GoBack"/>
      <w:bookmarkEnd w:id="0"/>
      <w:r w:rsidRPr="001D57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</w:t>
      </w:r>
    </w:p>
    <w:p w14:paraId="0EDD4515" w14:textId="57D69C6B" w:rsidR="00AC2250" w:rsidRPr="001D57D8" w:rsidRDefault="00AC2250" w:rsidP="008D4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sectPr w:rsidR="00AC2250" w:rsidRPr="001D57D8" w:rsidSect="00F27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E85"/>
    <w:rsid w:val="000444D7"/>
    <w:rsid w:val="00183A4E"/>
    <w:rsid w:val="001D57D8"/>
    <w:rsid w:val="003D3333"/>
    <w:rsid w:val="00470F9F"/>
    <w:rsid w:val="006574F1"/>
    <w:rsid w:val="0075261B"/>
    <w:rsid w:val="007D540C"/>
    <w:rsid w:val="008564B2"/>
    <w:rsid w:val="008A5E69"/>
    <w:rsid w:val="008D4E8C"/>
    <w:rsid w:val="00936667"/>
    <w:rsid w:val="0098713D"/>
    <w:rsid w:val="009A0719"/>
    <w:rsid w:val="00AC2250"/>
    <w:rsid w:val="00AC6E63"/>
    <w:rsid w:val="00AF4E85"/>
    <w:rsid w:val="00BE6852"/>
    <w:rsid w:val="00DE7418"/>
    <w:rsid w:val="00F2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22760"/>
  <w15:chartTrackingRefBased/>
  <w15:docId w15:val="{A4AD7E0C-CC39-409F-9609-906F8FE32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54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540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8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06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1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3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929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3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09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73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33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51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2377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4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566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3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93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2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55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897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75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97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08736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569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109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86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1151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069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205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6606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33978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661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090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441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36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78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80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027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830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946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5759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409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32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86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362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16096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746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6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306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659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283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58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48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05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856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365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93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407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578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5382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824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27</Pages>
  <Words>13793</Words>
  <Characters>78623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Jowid Zaydulloew</dc:creator>
  <cp:keywords/>
  <dc:description/>
  <cp:lastModifiedBy>Jowid Zaydulloew</cp:lastModifiedBy>
  <cp:revision>3</cp:revision>
  <dcterms:created xsi:type="dcterms:W3CDTF">2025-05-12T04:44:00Z</dcterms:created>
  <dcterms:modified xsi:type="dcterms:W3CDTF">2025-05-12T07:45:00Z</dcterms:modified>
</cp:coreProperties>
</file>